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AD" w:rsidRDefault="008E03F9" w:rsidP="006006AD">
      <w:pPr>
        <w:tabs>
          <w:tab w:val="center" w:pos="4677"/>
          <w:tab w:val="right" w:pos="10348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6006AD">
        <w:rPr>
          <w:rFonts w:ascii="Times New Roman" w:eastAsia="Times New Roman" w:hAnsi="Times New Roman"/>
          <w:sz w:val="24"/>
          <w:szCs w:val="24"/>
          <w:lang w:eastAsia="ar-SA"/>
        </w:rPr>
        <w:t>Отдел  образования   администрации Болховского района Орловской области</w:t>
      </w:r>
    </w:p>
    <w:p w:rsidR="006006AD" w:rsidRDefault="006006AD" w:rsidP="006006A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6006AD" w:rsidRDefault="006006AD" w:rsidP="006006A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«Гнездиловская средняя общеобразовательная школа»</w:t>
      </w:r>
    </w:p>
    <w:p w:rsidR="006006AD" w:rsidRDefault="006006AD" w:rsidP="006006A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006AD" w:rsidRDefault="006006AD" w:rsidP="006006AD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303161,  Орловская область,  Болховский район,  село  Гнездилово,  улица Молодёжная,  дом 2  телефон     8(48640)2-54-48</w:t>
      </w:r>
    </w:p>
    <w:p w:rsidR="006006AD" w:rsidRDefault="006006AD" w:rsidP="006006AD">
      <w:pPr>
        <w:shd w:val="clear" w:color="auto" w:fill="FFFFFF"/>
        <w:spacing w:before="30" w:after="30"/>
        <w:jc w:val="center"/>
        <w:rPr>
          <w:rFonts w:ascii="Verdana" w:eastAsiaTheme="minorEastAsia" w:hAnsi="Verdana"/>
          <w:color w:val="000000"/>
          <w:sz w:val="20"/>
          <w:szCs w:val="20"/>
        </w:rPr>
      </w:pPr>
      <w:r>
        <w:t xml:space="preserve">                                                                                </w:t>
      </w:r>
    </w:p>
    <w:tbl>
      <w:tblPr>
        <w:tblW w:w="0" w:type="auto"/>
        <w:jc w:val="center"/>
        <w:tblInd w:w="-176" w:type="dxa"/>
        <w:tblLook w:val="01E0" w:firstRow="1" w:lastRow="1" w:firstColumn="1" w:lastColumn="1" w:noHBand="0" w:noVBand="0"/>
      </w:tblPr>
      <w:tblGrid>
        <w:gridCol w:w="3077"/>
        <w:gridCol w:w="3343"/>
      </w:tblGrid>
      <w:tr w:rsidR="006006AD" w:rsidTr="006006AD">
        <w:trPr>
          <w:jc w:val="center"/>
        </w:trPr>
        <w:tc>
          <w:tcPr>
            <w:tcW w:w="3077" w:type="dxa"/>
          </w:tcPr>
          <w:p w:rsidR="006006AD" w:rsidRDefault="006006AD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hAnsi="Cambria"/>
              </w:rPr>
              <w:t xml:space="preserve">СОГЛАСОВАНО </w:t>
            </w:r>
            <w:r>
              <w:rPr>
                <w:rStyle w:val="a5"/>
                <w:rFonts w:ascii="Cambria" w:hAnsi="Cambria"/>
              </w:rPr>
              <w:t>,</w:t>
            </w:r>
          </w:p>
          <w:p w:rsidR="006006AD" w:rsidRDefault="006006AD">
            <w:pPr>
              <w:rPr>
                <w:rFonts w:ascii="Cambria" w:eastAsiaTheme="minorEastAsia" w:hAnsi="Cambria"/>
                <w:lang w:eastAsia="ru-RU"/>
              </w:rPr>
            </w:pPr>
            <w:r>
              <w:rPr>
                <w:rFonts w:ascii="Cambria" w:hAnsi="Cambria"/>
              </w:rPr>
              <w:t>Заместитель директора по УВР</w:t>
            </w:r>
          </w:p>
          <w:p w:rsidR="006006AD" w:rsidRDefault="006006AD">
            <w:pPr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 xml:space="preserve"> ____________/</w:t>
            </w:r>
            <w:proofErr w:type="spellStart"/>
            <w:r>
              <w:rPr>
                <w:rFonts w:ascii="Cambria" w:hAnsi="Cambria"/>
              </w:rPr>
              <w:t>Е.Н.Симонова</w:t>
            </w:r>
            <w:proofErr w:type="spellEnd"/>
            <w:r>
              <w:rPr>
                <w:rFonts w:ascii="Cambria" w:hAnsi="Cambria"/>
              </w:rPr>
              <w:t>/</w:t>
            </w:r>
          </w:p>
          <w:p w:rsidR="006006AD" w:rsidRDefault="0068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«______»____</w:t>
            </w:r>
            <w:r w:rsidR="006006AD">
              <w:rPr>
                <w:rFonts w:ascii="Cambria" w:hAnsi="Cambria"/>
              </w:rPr>
              <w:t>______ 20</w:t>
            </w:r>
            <w:r>
              <w:rPr>
                <w:rFonts w:ascii="Cambria" w:hAnsi="Cambria"/>
                <w:u w:val="single"/>
              </w:rPr>
              <w:t>23</w:t>
            </w:r>
            <w:r w:rsidR="006006AD">
              <w:rPr>
                <w:rFonts w:ascii="Cambria" w:hAnsi="Cambria"/>
              </w:rPr>
              <w:t xml:space="preserve"> г </w:t>
            </w:r>
          </w:p>
          <w:p w:rsidR="006006AD" w:rsidRDefault="006006AD">
            <w:pPr>
              <w:rPr>
                <w:rFonts w:ascii="Cambria" w:hAnsi="Cambria"/>
              </w:rPr>
            </w:pPr>
          </w:p>
          <w:p w:rsidR="006006AD" w:rsidRDefault="006006AD">
            <w:pPr>
              <w:rPr>
                <w:rFonts w:ascii="Cambria" w:hAnsi="Cambria"/>
              </w:rPr>
            </w:pPr>
          </w:p>
          <w:p w:rsidR="006006AD" w:rsidRDefault="006006AD">
            <w:pPr>
              <w:suppressAutoHyphens/>
              <w:rPr>
                <w:rFonts w:ascii="Cambria" w:eastAsia="Calibri" w:hAnsi="Cambria" w:cs="Times New Roman"/>
              </w:rPr>
            </w:pPr>
          </w:p>
        </w:tc>
        <w:tc>
          <w:tcPr>
            <w:tcW w:w="3343" w:type="dxa"/>
            <w:hideMark/>
          </w:tcPr>
          <w:p w:rsidR="006006AD" w:rsidRDefault="006006AD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hAnsi="Cambria"/>
              </w:rPr>
              <w:t xml:space="preserve">УТВЕРЖДАЮ </w:t>
            </w:r>
          </w:p>
          <w:p w:rsidR="006006AD" w:rsidRDefault="006006AD">
            <w:pPr>
              <w:rPr>
                <w:rFonts w:ascii="Cambria" w:eastAsiaTheme="minorEastAsia" w:hAnsi="Cambria"/>
                <w:lang w:eastAsia="ru-RU"/>
              </w:rPr>
            </w:pPr>
            <w:r>
              <w:rPr>
                <w:rFonts w:ascii="Cambria" w:hAnsi="Cambria"/>
              </w:rPr>
              <w:t>Директор МБОУ «Гнездиловская СОШ»</w:t>
            </w:r>
          </w:p>
          <w:p w:rsidR="006006AD" w:rsidRDefault="006006AD">
            <w:pPr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 xml:space="preserve">______________/И.А. </w:t>
            </w:r>
            <w:proofErr w:type="spellStart"/>
            <w:r>
              <w:rPr>
                <w:rFonts w:ascii="Cambria" w:hAnsi="Cambria"/>
              </w:rPr>
              <w:t>Лисёнкова</w:t>
            </w:r>
            <w:proofErr w:type="spellEnd"/>
            <w:r>
              <w:rPr>
                <w:rFonts w:ascii="Cambria" w:hAnsi="Cambria"/>
              </w:rPr>
              <w:t xml:space="preserve">/  </w:t>
            </w:r>
          </w:p>
          <w:p w:rsidR="006006AD" w:rsidRDefault="0068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Приказ    № ___</w:t>
            </w:r>
            <w:r w:rsidR="006006AD">
              <w:rPr>
                <w:rFonts w:ascii="Cambria" w:hAnsi="Cambria"/>
              </w:rPr>
              <w:t>_____ - ОД</w:t>
            </w:r>
          </w:p>
          <w:p w:rsidR="006006AD" w:rsidRDefault="006006AD">
            <w:pPr>
              <w:suppressAutoHyphens/>
              <w:rPr>
                <w:rFonts w:ascii="Cambria" w:eastAsia="Calibri" w:hAnsi="Cambria" w:cs="Times New Roman"/>
              </w:rPr>
            </w:pPr>
            <w:r>
              <w:rPr>
                <w:rFonts w:ascii="Cambria" w:hAnsi="Cambria"/>
              </w:rPr>
              <w:t xml:space="preserve"> </w:t>
            </w:r>
            <w:r w:rsidR="00842872">
              <w:rPr>
                <w:rFonts w:ascii="Cambria" w:hAnsi="Cambria"/>
                <w:color w:val="000000"/>
              </w:rPr>
              <w:t>«___» ________________2023</w:t>
            </w:r>
            <w:r>
              <w:rPr>
                <w:rFonts w:ascii="Cambria" w:hAnsi="Cambria"/>
                <w:color w:val="000000"/>
              </w:rPr>
              <w:t>г</w:t>
            </w:r>
            <w:r>
              <w:rPr>
                <w:rFonts w:ascii="Cambria" w:hAnsi="Cambria"/>
              </w:rPr>
              <w:t xml:space="preserve">  </w:t>
            </w:r>
          </w:p>
        </w:tc>
      </w:tr>
    </w:tbl>
    <w:p w:rsidR="006006AD" w:rsidRDefault="006006AD" w:rsidP="006006A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Дополнительная общеобразовательная общеразвивающая программа </w:t>
      </w:r>
      <w:proofErr w:type="gramStart"/>
      <w:r>
        <w:rPr>
          <w:rFonts w:ascii="Times New Roman" w:hAnsi="Times New Roman"/>
          <w:b/>
          <w:sz w:val="32"/>
          <w:szCs w:val="32"/>
        </w:rPr>
        <w:t>естественно-научного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направления</w:t>
      </w:r>
    </w:p>
    <w:p w:rsidR="006006AD" w:rsidRDefault="006006AD" w:rsidP="006006A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«Практическая биология»</w:t>
      </w:r>
    </w:p>
    <w:p w:rsidR="006006AD" w:rsidRDefault="006006AD" w:rsidP="006006A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leNormal"/>
        <w:tblW w:w="0" w:type="auto"/>
        <w:tblInd w:w="3972" w:type="dxa"/>
        <w:tblLayout w:type="fixed"/>
        <w:tblLook w:val="01E0" w:firstRow="1" w:lastRow="1" w:firstColumn="1" w:lastColumn="1" w:noHBand="0" w:noVBand="0"/>
      </w:tblPr>
      <w:tblGrid>
        <w:gridCol w:w="3496"/>
        <w:gridCol w:w="1155"/>
      </w:tblGrid>
      <w:tr w:rsidR="006006AD" w:rsidTr="006006AD">
        <w:trPr>
          <w:trHeight w:val="439"/>
        </w:trPr>
        <w:tc>
          <w:tcPr>
            <w:tcW w:w="3496" w:type="dxa"/>
            <w:hideMark/>
          </w:tcPr>
          <w:p w:rsidR="006006AD" w:rsidRDefault="006006AD">
            <w:pPr>
              <w:pStyle w:val="TableParagraph"/>
              <w:spacing w:line="266" w:lineRule="exact"/>
              <w:ind w:righ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155" w:type="dxa"/>
            <w:hideMark/>
          </w:tcPr>
          <w:p w:rsidR="006006AD" w:rsidRDefault="006006AD">
            <w:pPr>
              <w:pStyle w:val="TableParagraph"/>
              <w:tabs>
                <w:tab w:val="left" w:pos="3401"/>
              </w:tabs>
              <w:spacing w:line="266" w:lineRule="exact"/>
              <w:ind w:right="-273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pacing w:val="-15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1год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6006AD" w:rsidTr="006006AD">
        <w:trPr>
          <w:trHeight w:val="573"/>
        </w:trPr>
        <w:tc>
          <w:tcPr>
            <w:tcW w:w="3496" w:type="dxa"/>
            <w:hideMark/>
          </w:tcPr>
          <w:p w:rsidR="006006AD" w:rsidRDefault="006006AD">
            <w:pPr>
              <w:pStyle w:val="TableParagraph"/>
              <w:spacing w:before="103"/>
              <w:ind w:righ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Возрастная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категория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155" w:type="dxa"/>
            <w:hideMark/>
          </w:tcPr>
          <w:p w:rsidR="006006AD" w:rsidRDefault="00CF190D">
            <w:pPr>
              <w:pStyle w:val="TableParagraph"/>
              <w:tabs>
                <w:tab w:val="left" w:pos="3401"/>
              </w:tabs>
              <w:spacing w:before="103"/>
              <w:ind w:right="-273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  <w:u w:val="single"/>
                <w:lang w:val="ru-RU"/>
              </w:rPr>
              <w:t>11</w:t>
            </w:r>
            <w:r w:rsidR="006006A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6006AD">
              <w:rPr>
                <w:sz w:val="28"/>
                <w:szCs w:val="28"/>
                <w:u w:val="single"/>
              </w:rPr>
              <w:t>класс</w:t>
            </w:r>
            <w:proofErr w:type="spellEnd"/>
            <w:r w:rsidR="006006AD">
              <w:rPr>
                <w:sz w:val="28"/>
                <w:szCs w:val="28"/>
                <w:u w:val="single"/>
              </w:rPr>
              <w:tab/>
            </w:r>
          </w:p>
        </w:tc>
      </w:tr>
      <w:tr w:rsidR="006006AD" w:rsidTr="006006AD">
        <w:trPr>
          <w:trHeight w:val="441"/>
        </w:trPr>
        <w:tc>
          <w:tcPr>
            <w:tcW w:w="3496" w:type="dxa"/>
            <w:hideMark/>
          </w:tcPr>
          <w:p w:rsidR="006006AD" w:rsidRDefault="006006AD">
            <w:pPr>
              <w:pStyle w:val="TableParagraph"/>
              <w:spacing w:before="104" w:line="256" w:lineRule="exact"/>
              <w:ind w:right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часов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155" w:type="dxa"/>
            <w:hideMark/>
          </w:tcPr>
          <w:p w:rsidR="006006AD" w:rsidRDefault="006006AD">
            <w:pPr>
              <w:pStyle w:val="TableParagraph"/>
              <w:tabs>
                <w:tab w:val="left" w:pos="3401"/>
              </w:tabs>
              <w:spacing w:before="104" w:line="256" w:lineRule="exact"/>
              <w:ind w:right="-273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pacing w:val="-15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34 </w:t>
            </w:r>
            <w:proofErr w:type="spellStart"/>
            <w:r>
              <w:rPr>
                <w:sz w:val="28"/>
                <w:szCs w:val="28"/>
                <w:u w:val="single"/>
              </w:rPr>
              <w:t>часов</w:t>
            </w:r>
            <w:proofErr w:type="spellEnd"/>
            <w:r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006AD" w:rsidRDefault="006006AD" w:rsidP="006006AD">
      <w:pPr>
        <w:jc w:val="center"/>
        <w:rPr>
          <w:rFonts w:ascii="Times New Roman" w:eastAsia="Calibri" w:hAnsi="Times New Roman"/>
          <w:b/>
          <w:sz w:val="32"/>
          <w:szCs w:val="32"/>
        </w:rPr>
      </w:pP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1917"/>
        <w:gridCol w:w="2544"/>
      </w:tblGrid>
      <w:tr w:rsidR="006006AD" w:rsidTr="006006AD">
        <w:trPr>
          <w:trHeight w:val="380"/>
        </w:trPr>
        <w:tc>
          <w:tcPr>
            <w:tcW w:w="1917" w:type="dxa"/>
            <w:hideMark/>
          </w:tcPr>
          <w:p w:rsidR="006006AD" w:rsidRDefault="006006AD">
            <w:pPr>
              <w:pStyle w:val="TableParagraph"/>
              <w:spacing w:line="246" w:lineRule="exact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Разработчик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44" w:type="dxa"/>
            <w:hideMark/>
          </w:tcPr>
          <w:p w:rsidR="006006AD" w:rsidRDefault="006006AD">
            <w:pPr>
              <w:pStyle w:val="TableParagraph"/>
              <w:tabs>
                <w:tab w:val="left" w:pos="3402"/>
              </w:tabs>
              <w:spacing w:line="246" w:lineRule="exact"/>
              <w:ind w:left="1" w:right="-197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pacing w:val="-15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Зерюкина Е.Е., 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006AD" w:rsidRDefault="006006AD" w:rsidP="006006AD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006AD" w:rsidRDefault="006006AD" w:rsidP="00600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AD" w:rsidRDefault="006006AD" w:rsidP="00600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AD" w:rsidRDefault="006006AD" w:rsidP="00600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AD" w:rsidRDefault="006006AD" w:rsidP="00600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AD" w:rsidRDefault="006006AD" w:rsidP="00600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2F5F" w:rsidRDefault="00682B45" w:rsidP="00A92F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6006A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2F5F" w:rsidRPr="00A92F5F" w:rsidRDefault="00A92F5F" w:rsidP="00A92F5F">
      <w:pPr>
        <w:jc w:val="center"/>
        <w:rPr>
          <w:rFonts w:ascii="Times New Roman" w:hAnsi="Times New Roman"/>
          <w:b/>
          <w:sz w:val="28"/>
          <w:szCs w:val="28"/>
        </w:rPr>
      </w:pPr>
      <w:r w:rsidRPr="00D87B8D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A92F5F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Пояснительная записка………………………………………………………...3</w:t>
      </w:r>
    </w:p>
    <w:p w:rsidR="00A92F5F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Учебный план…………………………………………………………………..5</w:t>
      </w:r>
    </w:p>
    <w:p w:rsidR="00A92F5F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Содержание прог</w:t>
      </w:r>
      <w:r w:rsidR="00D4422F">
        <w:rPr>
          <w:rFonts w:ascii="Times New Roman" w:hAnsi="Times New Roman"/>
          <w:sz w:val="28"/>
          <w:szCs w:val="28"/>
        </w:rPr>
        <w:t>раммы………………………………………………………..5</w:t>
      </w:r>
    </w:p>
    <w:p w:rsidR="00A92F5F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Тематическое планирование…………………………………………………...7</w:t>
      </w:r>
    </w:p>
    <w:p w:rsidR="00A92F5F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Планируемые </w:t>
      </w:r>
      <w:r w:rsidR="00D4422F">
        <w:rPr>
          <w:rFonts w:ascii="Times New Roman" w:hAnsi="Times New Roman"/>
          <w:sz w:val="28"/>
          <w:szCs w:val="28"/>
        </w:rPr>
        <w:t>результаты……………………………………………………...8</w:t>
      </w:r>
    </w:p>
    <w:p w:rsidR="00A92F5F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Условия реализаци</w:t>
      </w:r>
      <w:r w:rsidR="00D4422F">
        <w:rPr>
          <w:rFonts w:ascii="Times New Roman" w:hAnsi="Times New Roman"/>
          <w:sz w:val="28"/>
          <w:szCs w:val="28"/>
        </w:rPr>
        <w:t>и программы……………………………………………..10</w:t>
      </w:r>
    </w:p>
    <w:p w:rsidR="00A92F5F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Оценочные и методиче</w:t>
      </w:r>
      <w:r w:rsidR="00D4422F">
        <w:rPr>
          <w:rFonts w:ascii="Times New Roman" w:hAnsi="Times New Roman"/>
          <w:sz w:val="28"/>
          <w:szCs w:val="28"/>
        </w:rPr>
        <w:t>ские материалы……………………………………..11</w:t>
      </w:r>
    </w:p>
    <w:p w:rsidR="00A92F5F" w:rsidRPr="00D23EC9" w:rsidRDefault="00A92F5F" w:rsidP="00A92F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знаний </w:t>
      </w:r>
      <w:r w:rsidR="00D4422F">
        <w:rPr>
          <w:rFonts w:ascii="Times New Roman" w:hAnsi="Times New Roman"/>
          <w:sz w:val="28"/>
          <w:szCs w:val="28"/>
        </w:rPr>
        <w:t>и умений…………………………………………………...13</w:t>
      </w: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CAC" w:rsidRDefault="008D6CAC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F5F" w:rsidRPr="00290106" w:rsidRDefault="00A92F5F" w:rsidP="00A92F5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Pr="00290106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Программа кружка «</w:t>
      </w:r>
      <w:r w:rsidR="008D6CAC">
        <w:rPr>
          <w:rFonts w:ascii="Times New Roman" w:eastAsia="Times New Roman" w:hAnsi="Times New Roman"/>
          <w:sz w:val="28"/>
          <w:szCs w:val="28"/>
          <w:lang w:eastAsia="ru-RU"/>
        </w:rPr>
        <w:t>Практическая биология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» носит личностно-развивающий характер. Её цель – воспитание гуманного творческого социально-активного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Программа призвана дать учащимся необходимый уровень научных и практических знаний по биологии, создать условия для развития способностей и дарований школьников, помочь им сознательно, с учётом своих склонностей и потребностей общества выбрать профессию.</w:t>
      </w:r>
    </w:p>
    <w:p w:rsidR="00A92F5F" w:rsidRDefault="00A92F5F" w:rsidP="00A92F5F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2F5F" w:rsidRPr="00C0155B" w:rsidRDefault="00A92F5F" w:rsidP="00A92F5F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155B">
        <w:rPr>
          <w:rFonts w:ascii="Times New Roman" w:hAnsi="Times New Roman"/>
          <w:b/>
          <w:sz w:val="28"/>
          <w:szCs w:val="28"/>
          <w:lang w:eastAsia="ru-RU"/>
        </w:rPr>
        <w:t>Нормативно-правовые основания для разработки программы</w:t>
      </w:r>
    </w:p>
    <w:p w:rsidR="00A92F5F" w:rsidRPr="00C0155B" w:rsidRDefault="00A92F5F" w:rsidP="00A92F5F">
      <w:pPr>
        <w:jc w:val="both"/>
        <w:rPr>
          <w:rStyle w:val="a7"/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 xml:space="preserve">1.Федеральный закон РФ 273-ФЗ «Об образовании в Российской Федерации» от 29.12. 2012 г. </w:t>
      </w:r>
      <w:hyperlink r:id="rId8" w:history="1">
        <w:r w:rsidRPr="00C0155B">
          <w:rPr>
            <w:rStyle w:val="a7"/>
            <w:rFonts w:ascii="Times New Roman" w:hAnsi="Times New Roman"/>
            <w:sz w:val="28"/>
            <w:szCs w:val="28"/>
          </w:rPr>
          <w:t>http://zakonobobrazovanii.ru/</w:t>
        </w:r>
      </w:hyperlink>
    </w:p>
    <w:p w:rsidR="00A92F5F" w:rsidRPr="00C0155B" w:rsidRDefault="00A92F5F" w:rsidP="00A92F5F">
      <w:pPr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 xml:space="preserve">2. 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  <w:hyperlink r:id="rId9" w:history="1">
        <w:r w:rsidRPr="00C0155B">
          <w:rPr>
            <w:rStyle w:val="a7"/>
            <w:rFonts w:ascii="Times New Roman" w:hAnsi="Times New Roman"/>
            <w:sz w:val="28"/>
            <w:szCs w:val="28"/>
          </w:rPr>
          <w:t>https://rg.ru/2018/12/03/minprosvescheniya-prikaz-196-site-dok.html</w:t>
        </w:r>
      </w:hyperlink>
    </w:p>
    <w:p w:rsidR="00A92F5F" w:rsidRPr="00C0155B" w:rsidRDefault="00A92F5F" w:rsidP="00A92F5F">
      <w:pPr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 xml:space="preserve">3. 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 </w:t>
      </w:r>
      <w:hyperlink r:id="rId10" w:history="1">
        <w:r w:rsidRPr="00C0155B">
          <w:rPr>
            <w:rStyle w:val="a7"/>
            <w:rFonts w:ascii="Times New Roman" w:hAnsi="Times New Roman"/>
            <w:sz w:val="28"/>
            <w:szCs w:val="28"/>
          </w:rPr>
          <w:t>http://static.government.ru/media/files/MOoSmsOFZT2nIupFC25Iqkn7qZjkiqQK.pdf</w:t>
        </w:r>
      </w:hyperlink>
    </w:p>
    <w:p w:rsidR="00A92F5F" w:rsidRPr="00C0155B" w:rsidRDefault="00A92F5F" w:rsidP="00A92F5F">
      <w:pPr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 xml:space="preserve">4.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  <w:hyperlink r:id="rId11" w:history="1">
        <w:r w:rsidRPr="00C0155B">
          <w:rPr>
            <w:rStyle w:val="a7"/>
            <w:rFonts w:ascii="Times New Roman" w:hAnsi="Times New Roman"/>
            <w:sz w:val="28"/>
            <w:szCs w:val="28"/>
          </w:rPr>
          <w:t>http://static.government.ru/media/files/f5Z8H9tgUK5Y9qtJ0tEFnyHlBitwN4gB.pdf</w:t>
        </w:r>
      </w:hyperlink>
    </w:p>
    <w:p w:rsidR="00A92F5F" w:rsidRPr="00C0155B" w:rsidRDefault="00A92F5F" w:rsidP="00A92F5F">
      <w:pPr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 xml:space="preserve">5. Стратегическая инициатива "Новая модель системы дополнительного образования", одобренная Президентом Российской Федерации 27 мая 2015 г. </w:t>
      </w:r>
      <w:hyperlink r:id="rId12" w:history="1">
        <w:r w:rsidRPr="00C0155B">
          <w:rPr>
            <w:rStyle w:val="a7"/>
            <w:rFonts w:ascii="Times New Roman" w:hAnsi="Times New Roman"/>
            <w:sz w:val="28"/>
            <w:szCs w:val="28"/>
          </w:rPr>
          <w:t>https://legalacts.ru/doc/pasport-prioritetnogo-proekta-dostupnoe-dopolnitelnoe-obrazovanie-dlja-detei-utv/</w:t>
        </w:r>
      </w:hyperlink>
    </w:p>
    <w:p w:rsidR="00A92F5F" w:rsidRPr="00C0155B" w:rsidRDefault="00A92F5F" w:rsidP="00A92F5F">
      <w:pPr>
        <w:jc w:val="both"/>
        <w:rPr>
          <w:rStyle w:val="a7"/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 xml:space="preserve">6. 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  <w:hyperlink r:id="rId13" w:history="1">
        <w:r w:rsidRPr="00C0155B">
          <w:rPr>
            <w:rStyle w:val="a7"/>
            <w:rFonts w:ascii="Times New Roman" w:hAnsi="Times New Roman"/>
            <w:sz w:val="28"/>
            <w:szCs w:val="28"/>
          </w:rPr>
          <w:t>http://static.government.ru/media/files/ipA1NW42XOA.pdf</w:t>
        </w:r>
      </w:hyperlink>
    </w:p>
    <w:p w:rsidR="00A92F5F" w:rsidRPr="00C0155B" w:rsidRDefault="00A92F5F" w:rsidP="00A92F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155B">
        <w:rPr>
          <w:sz w:val="28"/>
          <w:szCs w:val="28"/>
        </w:rPr>
        <w:lastRenderedPageBreak/>
        <w:t>7.Устав МБОУ   «Гнездиловская СОШ»;</w:t>
      </w:r>
    </w:p>
    <w:p w:rsidR="00A92F5F" w:rsidRPr="00C0155B" w:rsidRDefault="00A92F5F" w:rsidP="00A92F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155B">
        <w:rPr>
          <w:sz w:val="28"/>
          <w:szCs w:val="28"/>
        </w:rPr>
        <w:t>. Лицензия на право образовательной деятельности.</w:t>
      </w:r>
    </w:p>
    <w:p w:rsidR="00A92F5F" w:rsidRDefault="00A92F5F" w:rsidP="00A92F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Направленность: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педагогическая.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образовательной программы в её экологической направленности.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образовательной программы заключается в том, что  в ней человек, природа и общество рассматриваются в их неразрывном, органичном единстве. 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Отличительные особенности 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программы заключается в следующем: 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программа позволяет удовлетворить естественный интерес детей к природе, способствует лучшему усвоению программного материала, приобщает школьников к самостоятельной работе.</w:t>
      </w:r>
    </w:p>
    <w:p w:rsidR="00A92F5F" w:rsidRDefault="00A92F5F" w:rsidP="00A92F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      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расширению и углублению знаний и представлений учащихся по биологии.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</w:p>
    <w:p w:rsidR="00A92F5F" w:rsidRPr="00C0155B" w:rsidRDefault="00A92F5F" w:rsidP="00833A49">
      <w:pPr>
        <w:numPr>
          <w:ilvl w:val="0"/>
          <w:numId w:val="8"/>
        </w:numPr>
        <w:tabs>
          <w:tab w:val="left" w:pos="1353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теоретическое освоение школьниками знаний о природе, о её ценностях</w:t>
      </w:r>
    </w:p>
    <w:p w:rsidR="00D86B5E" w:rsidRDefault="005676A6" w:rsidP="00833A49">
      <w:pPr>
        <w:numPr>
          <w:ilvl w:val="0"/>
          <w:numId w:val="8"/>
        </w:numPr>
        <w:tabs>
          <w:tab w:val="left" w:pos="1353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86B5E" w:rsidRPr="00D86B5E">
        <w:rPr>
          <w:rFonts w:ascii="Times New Roman" w:eastAsia="Times New Roman" w:hAnsi="Times New Roman"/>
          <w:sz w:val="28"/>
          <w:szCs w:val="28"/>
          <w:lang w:eastAsia="ru-RU"/>
        </w:rPr>
        <w:t>ормирование системы научных знаний о системе живой природы и начальных представлений о биологических объектах, процессах, явлениях, закономерностях</w:t>
      </w:r>
      <w:r w:rsidR="00D86B5E"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76A6" w:rsidRPr="005676A6" w:rsidRDefault="005676A6" w:rsidP="00833A4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676A6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азвитие умений и навыков  исследовательской деятельности. </w:t>
      </w:r>
    </w:p>
    <w:p w:rsidR="00A92F5F" w:rsidRPr="00C0155B" w:rsidRDefault="00A92F5F" w:rsidP="00833A49">
      <w:pPr>
        <w:numPr>
          <w:ilvl w:val="0"/>
          <w:numId w:val="8"/>
        </w:numPr>
        <w:tabs>
          <w:tab w:val="left" w:pos="1353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учащимися опыта ценностных ориентаций и оценочных суждений</w:t>
      </w:r>
    </w:p>
    <w:p w:rsidR="00A92F5F" w:rsidRPr="00C0155B" w:rsidRDefault="00A92F5F" w:rsidP="00833A49">
      <w:pPr>
        <w:numPr>
          <w:ilvl w:val="0"/>
          <w:numId w:val="8"/>
        </w:numPr>
        <w:tabs>
          <w:tab w:val="left" w:pos="1353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развития способностей и дарований школьников</w:t>
      </w:r>
    </w:p>
    <w:p w:rsidR="00A92F5F" w:rsidRPr="00C0155B" w:rsidRDefault="00A92F5F" w:rsidP="00833A49">
      <w:pPr>
        <w:numPr>
          <w:ilvl w:val="0"/>
          <w:numId w:val="8"/>
        </w:numPr>
        <w:tabs>
          <w:tab w:val="left" w:pos="1353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формирование опыта экологически и этически обоснованного поведения в природной  среде</w:t>
      </w:r>
    </w:p>
    <w:p w:rsidR="00A92F5F" w:rsidRPr="00C0155B" w:rsidRDefault="00A92F5F" w:rsidP="00833A49">
      <w:pPr>
        <w:numPr>
          <w:ilvl w:val="0"/>
          <w:numId w:val="8"/>
        </w:numPr>
        <w:tabs>
          <w:tab w:val="left" w:pos="1353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интереса к познанию самого себя и окружающего мира</w:t>
      </w:r>
    </w:p>
    <w:p w:rsidR="005676A6" w:rsidRDefault="005676A6" w:rsidP="00A92F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Педагогическая целесообразность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программы заключается в том, что она побуждает учащихся к творческому поиску, практическому применению приобретённых знаний, к чтению научно-популярной литературы по биологии.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очная, проводятся групповые занятия, занятия включают теоретическую и практическую часть.</w:t>
      </w:r>
    </w:p>
    <w:p w:rsidR="00A92F5F" w:rsidRDefault="00A92F5F" w:rsidP="00A92F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:rsidR="00A92F5F" w:rsidRDefault="00A92F5F" w:rsidP="00A92F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Организация образовательного процесса в Учреждении строится на основе учебного плана МБОУ «Гнездиловская СОШ»</w:t>
      </w:r>
      <w:r>
        <w:rPr>
          <w:rFonts w:ascii="Times New Roman" w:hAnsi="Times New Roman"/>
          <w:sz w:val="28"/>
          <w:szCs w:val="28"/>
        </w:rPr>
        <w:t>.</w:t>
      </w:r>
    </w:p>
    <w:p w:rsidR="00A92F5F" w:rsidRDefault="00A92F5F" w:rsidP="00A92F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программы: 1 год</w:t>
      </w:r>
    </w:p>
    <w:p w:rsidR="00A92F5F" w:rsidRPr="00120F78" w:rsidRDefault="00A92F5F" w:rsidP="00A92F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0F78">
        <w:rPr>
          <w:rFonts w:ascii="Times New Roman" w:hAnsi="Times New Roman"/>
          <w:sz w:val="28"/>
          <w:szCs w:val="28"/>
        </w:rPr>
        <w:t>Начало учебного года:</w:t>
      </w:r>
      <w:r w:rsidR="00CF190D">
        <w:rPr>
          <w:rFonts w:ascii="Times New Roman" w:hAnsi="Times New Roman"/>
          <w:sz w:val="28"/>
          <w:szCs w:val="28"/>
        </w:rPr>
        <w:t xml:space="preserve"> 01.09.2023</w:t>
      </w:r>
      <w:r>
        <w:rPr>
          <w:rFonts w:ascii="Times New Roman" w:hAnsi="Times New Roman"/>
          <w:sz w:val="28"/>
          <w:szCs w:val="28"/>
        </w:rPr>
        <w:t>г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F78">
        <w:rPr>
          <w:rFonts w:ascii="Times New Roman" w:hAnsi="Times New Roman"/>
          <w:sz w:val="28"/>
          <w:szCs w:val="28"/>
        </w:rPr>
        <w:t>Окончание учебного года: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55400">
        <w:rPr>
          <w:rFonts w:ascii="Times New Roman" w:hAnsi="Times New Roman"/>
          <w:sz w:val="28"/>
          <w:szCs w:val="28"/>
        </w:rPr>
        <w:t>31</w:t>
      </w:r>
      <w:r w:rsidR="00CF190D">
        <w:rPr>
          <w:rFonts w:ascii="Times New Roman" w:hAnsi="Times New Roman"/>
          <w:sz w:val="28"/>
          <w:szCs w:val="28"/>
        </w:rPr>
        <w:t>.05.2024</w:t>
      </w:r>
      <w:r>
        <w:rPr>
          <w:rFonts w:ascii="Times New Roman" w:hAnsi="Times New Roman"/>
          <w:sz w:val="28"/>
          <w:szCs w:val="28"/>
        </w:rPr>
        <w:t>г</w:t>
      </w:r>
    </w:p>
    <w:p w:rsidR="00A92F5F" w:rsidRDefault="00A92F5F" w:rsidP="00A92F5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учебного года: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 недели</w:t>
      </w: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часов в год: 34</w:t>
      </w:r>
    </w:p>
    <w:p w:rsidR="00A92F5F" w:rsidRPr="00C0155B" w:rsidRDefault="00051A6E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 занятий: 14</w:t>
      </w:r>
      <w:r w:rsidR="00A92F5F"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92F5F" w:rsidRPr="00C0155B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занятий: 15 час </w:t>
      </w:r>
      <w:r w:rsidR="00051A6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занятий: 40 мин</w:t>
      </w:r>
    </w:p>
    <w:p w:rsidR="00A92F5F" w:rsidRPr="00C0155B" w:rsidRDefault="00A92F5F" w:rsidP="00A92F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детей: программа ориентирована  на детей </w:t>
      </w:r>
      <w:bookmarkStart w:id="0" w:name="_GoBack"/>
      <w:bookmarkEnd w:id="0"/>
      <w:r w:rsidR="00CF190D">
        <w:rPr>
          <w:rFonts w:ascii="Times New Roman" w:eastAsia="Times New Roman" w:hAnsi="Times New Roman"/>
          <w:sz w:val="28"/>
          <w:szCs w:val="28"/>
          <w:lang w:eastAsia="ru-RU"/>
        </w:rPr>
        <w:t>11 класс</w:t>
      </w: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2F5F" w:rsidRDefault="00A92F5F" w:rsidP="00A92F5F">
      <w:pPr>
        <w:spacing w:after="0"/>
        <w:ind w:lef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5F" w:rsidRDefault="00A92F5F" w:rsidP="00A92F5F">
      <w:pPr>
        <w:tabs>
          <w:tab w:val="left" w:pos="57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6A6" w:rsidRPr="0019799B" w:rsidRDefault="005676A6" w:rsidP="005676A6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799B">
        <w:rPr>
          <w:rFonts w:ascii="Times New Roman" w:eastAsia="Times New Roman" w:hAnsi="Times New Roman"/>
          <w:b/>
          <w:sz w:val="32"/>
          <w:szCs w:val="32"/>
          <w:lang w:eastAsia="ru-RU"/>
        </w:rPr>
        <w:t>2. Учебный план</w:t>
      </w:r>
    </w:p>
    <w:p w:rsidR="005676A6" w:rsidRPr="0019799B" w:rsidRDefault="005676A6" w:rsidP="005676A6">
      <w:pPr>
        <w:tabs>
          <w:tab w:val="left" w:pos="57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065"/>
        <w:gridCol w:w="1592"/>
        <w:gridCol w:w="2251"/>
      </w:tblGrid>
      <w:tr w:rsidR="005676A6" w:rsidRPr="00473E11" w:rsidTr="00FB72E8">
        <w:trPr>
          <w:trHeight w:val="196"/>
        </w:trPr>
        <w:tc>
          <w:tcPr>
            <w:tcW w:w="3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76A6" w:rsidRPr="00473E11" w:rsidRDefault="005676A6" w:rsidP="00FB72E8">
            <w:pPr>
              <w:spacing w:beforeAutospacing="1" w:afterAutospacing="1"/>
              <w:jc w:val="both"/>
              <w:rPr>
                <w:rFonts w:ascii="Times New Roman" w:hAnsi="Times New Roman"/>
                <w:b/>
                <w:bCs/>
              </w:rPr>
            </w:pPr>
            <w:r w:rsidRPr="00473E11">
              <w:rPr>
                <w:rFonts w:ascii="Times New Roman" w:hAnsi="Times New Roman"/>
                <w:b/>
                <w:bCs/>
              </w:rPr>
              <w:t xml:space="preserve">Год обучения </w:t>
            </w:r>
          </w:p>
        </w:tc>
        <w:tc>
          <w:tcPr>
            <w:tcW w:w="59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6A6" w:rsidRPr="00473E11" w:rsidRDefault="005676A6" w:rsidP="00FB72E8">
            <w:pPr>
              <w:spacing w:beforeAutospacing="1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473E11">
              <w:rPr>
                <w:rFonts w:ascii="Times New Roman" w:hAnsi="Times New Roman"/>
                <w:b/>
                <w:bCs/>
              </w:rPr>
              <w:t>1 год обучения</w:t>
            </w:r>
          </w:p>
        </w:tc>
      </w:tr>
      <w:tr w:rsidR="005676A6" w:rsidRPr="00473E11" w:rsidTr="00FB72E8">
        <w:trPr>
          <w:cantSplit/>
          <w:trHeight w:val="1263"/>
        </w:trPr>
        <w:tc>
          <w:tcPr>
            <w:tcW w:w="3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  <w:tl2br w:val="single" w:sz="12" w:space="0" w:color="auto"/>
            </w:tcBorders>
            <w:shd w:val="clear" w:color="auto" w:fill="auto"/>
            <w:vAlign w:val="bottom"/>
          </w:tcPr>
          <w:p w:rsidR="005676A6" w:rsidRPr="00473E11" w:rsidRDefault="005676A6" w:rsidP="00FB72E8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</w:rPr>
              <w:t xml:space="preserve">                        Количество</w:t>
            </w:r>
            <w:r w:rsidRPr="00473E11">
              <w:rPr>
                <w:rFonts w:ascii="Times New Roman" w:hAnsi="Times New Roman"/>
                <w:bCs/>
              </w:rPr>
              <w:t xml:space="preserve"> часов</w:t>
            </w:r>
            <w:r w:rsidRPr="00473E11">
              <w:rPr>
                <w:rFonts w:ascii="Times New Roman" w:hAnsi="Times New Roman"/>
              </w:rPr>
              <w:t xml:space="preserve">               </w:t>
            </w:r>
            <w:r w:rsidRPr="00473E11">
              <w:rPr>
                <w:rFonts w:ascii="Times New Roman" w:hAnsi="Times New Roman"/>
                <w:bCs/>
              </w:rPr>
              <w:br/>
            </w:r>
          </w:p>
          <w:p w:rsidR="005676A6" w:rsidRPr="00473E11" w:rsidRDefault="005676A6" w:rsidP="00FB72E8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  <w:bCs/>
              </w:rPr>
              <w:t>Наименование разделов</w:t>
            </w:r>
          </w:p>
        </w:tc>
        <w:tc>
          <w:tcPr>
            <w:tcW w:w="2065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5676A6" w:rsidRPr="00473E11" w:rsidRDefault="005676A6" w:rsidP="00FB72E8">
            <w:pPr>
              <w:jc w:val="both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592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5676A6" w:rsidRPr="00473E11" w:rsidRDefault="005676A6" w:rsidP="00FB72E8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  <w:bCs/>
              </w:rPr>
              <w:t xml:space="preserve">Теория  </w:t>
            </w:r>
          </w:p>
        </w:tc>
        <w:tc>
          <w:tcPr>
            <w:tcW w:w="2251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676A6" w:rsidRPr="00473E11" w:rsidRDefault="005676A6" w:rsidP="00FB72E8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  <w:bCs/>
              </w:rPr>
              <w:t xml:space="preserve">Практика </w:t>
            </w:r>
          </w:p>
        </w:tc>
      </w:tr>
      <w:tr w:rsidR="005676A6" w:rsidRPr="00473E11" w:rsidTr="00FB72E8">
        <w:tc>
          <w:tcPr>
            <w:tcW w:w="3663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AE241D" w:rsidRDefault="00AE241D" w:rsidP="00FB72E8">
            <w:pPr>
              <w:spacing w:beforeAutospacing="1" w:afterAutospacing="1"/>
              <w:jc w:val="both"/>
              <w:rPr>
                <w:rFonts w:ascii="Times New Roman" w:hAnsi="Times New Roman"/>
              </w:rPr>
            </w:pPr>
            <w:r w:rsidRPr="00AE24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молекулярной биологии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5676A6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76A6" w:rsidRPr="00473E11" w:rsidTr="00FB72E8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AE241D" w:rsidRDefault="00AE241D" w:rsidP="00FB72E8">
            <w:pPr>
              <w:spacing w:beforeAutospacing="1" w:afterAutospacing="1"/>
              <w:rPr>
                <w:rFonts w:ascii="Times New Roman" w:hAnsi="Times New Roman"/>
              </w:rPr>
            </w:pPr>
            <w:r w:rsidRPr="00AE24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цитологии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676A6" w:rsidRPr="00473E11" w:rsidTr="00FB72E8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AE241D" w:rsidRDefault="00AE241D" w:rsidP="00FB72E8">
            <w:pPr>
              <w:spacing w:after="0"/>
              <w:rPr>
                <w:rFonts w:ascii="Times New Roman" w:eastAsia="Times New Roman" w:hAnsi="Times New Roman"/>
              </w:rPr>
            </w:pPr>
            <w:r w:rsidRPr="00AE24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генетике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676A6" w:rsidRPr="00473E11" w:rsidTr="00FB72E8">
        <w:trPr>
          <w:trHeight w:val="567"/>
        </w:trPr>
        <w:tc>
          <w:tcPr>
            <w:tcW w:w="3663" w:type="dxa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5676A6" w:rsidP="00FB72E8">
            <w:pPr>
              <w:spacing w:beforeAutospacing="1" w:afterAutospacing="1"/>
              <w:jc w:val="both"/>
              <w:rPr>
                <w:rFonts w:ascii="Times New Roman" w:hAnsi="Times New Roman"/>
                <w:b/>
              </w:rPr>
            </w:pPr>
            <w:r w:rsidRPr="00473E1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5676A6" w:rsidP="00FB72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Autospacing="1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6A6" w:rsidRPr="00473E11" w:rsidRDefault="00AE241D" w:rsidP="00FB72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</w:tbl>
    <w:p w:rsidR="005676A6" w:rsidRPr="00473E11" w:rsidRDefault="005676A6" w:rsidP="005676A6">
      <w:pPr>
        <w:tabs>
          <w:tab w:val="left" w:pos="57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03F9" w:rsidRDefault="008E03F9" w:rsidP="006006AD">
      <w:pPr>
        <w:tabs>
          <w:tab w:val="center" w:pos="4677"/>
          <w:tab w:val="right" w:pos="10348"/>
        </w:tabs>
        <w:spacing w:after="0" w:line="240" w:lineRule="auto"/>
        <w:ind w:left="37" w:hanging="37"/>
        <w:jc w:val="center"/>
        <w:rPr>
          <w:rFonts w:ascii="Verdana" w:hAnsi="Verdana"/>
          <w:color w:val="000000"/>
          <w:sz w:val="20"/>
          <w:szCs w:val="20"/>
        </w:rPr>
      </w:pPr>
    </w:p>
    <w:p w:rsidR="00A92F5F" w:rsidRDefault="00A92F5F" w:rsidP="00A05101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E5" w:rsidRPr="00D4422F" w:rsidRDefault="00AE241D" w:rsidP="00A05101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32"/>
          <w:szCs w:val="32"/>
        </w:rPr>
      </w:pPr>
      <w:r w:rsidRPr="00D442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="005B2EE5" w:rsidRPr="00D442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программы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left="786" w:hanging="21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Решение задач по молекулярной биологии (3 часа)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Белки и нуклеиновые кислоты – биополимеры. Составные элементы белков и нуклеиновых кислот. Аминокислоты. Нуклеотиды. Виды нуклеиновых кислот. Отличие молекул ДНК от РНК.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Комплементарность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Репликация ДНК</w:t>
      </w:r>
      <w:r w:rsidRPr="00E23CF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Чаргаффа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 по решению задач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Вычисление молекулярной массы белка, определение числа аминокислот образующих белок.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Определение % содержания нуклеотидов фрагмента ДНК, числа водородных связей, длины и массы фрагментов цепочки ДНК.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left="786" w:hanging="21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Решение задач по цитологии (12 часов)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Метаболизм. Энергетический обмен в клетке, его этапы, аэробные и анаэробные организмы. Гликолиз. Клеточное дыхание. АТФ - нуклеотид, выполняющий роль аккумулятора энергии.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 матричного синтеза. Код ДНК, свойства генетического кода. Пластический обмен. Понятие о транскрипции, трансляции. Триплет или кодон ДНК. Антикодон т-РНК.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цикл клеток, его периоды. Интерфаза - важнейший этап жизни клеток. Митоз, фазы митоза. Хромосомный набор половых и соматических клеток. Гаметогенез. Мейоз. Биологическое значение мейоза. Спорофит. Гаметофит. Жизненные циклы со сменой поколений.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 по решению задач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последовательности расположения аминокислот отдельных белков по фрагменту ДНК.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нуклеотидной последовательности и-РНК, числа и последовательности аминокислот во фрагменте молекулы белка.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антикодонов т-РНК, фрагмента молекулы ДНК и последовательности аминокислот, закодированных в этом фрагменте.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нуклеотидной последовательности т-РНК.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Расчетные задачи по определению количества нуклеотидов и триплетов в ДНК или РНК.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количества АТФ, синтезированного на разных этапах энергетического обмена при расщеплении разного количества углеводов.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количество хромосом и ДНК в клетке во время разных фаз митоза и мейоза.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количество хромосом и ДНК в клетке во время разных фаз жизненного цикла.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left="786" w:hanging="21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3465CF"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.3. Решение задач по генетике (19</w:t>
      </w: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генетические понятия и символы. Оформление генетических задач. Законы Г. Менделя. Полное и неполное доминирование. Анализирующее скрещивание. Взаимодействие аллельных и неаллельных генов.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Сцепленное наследование признаков. Закон Т. Моргана. Полное и неполное сцепление генов. Кроссинговер. Генетические карты хромосом. Генетическое определение пола. Наследование признаков сцепленных с полом.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наследования признаков у человека. Генетические основы здоровья. Генетические болезни. Родословная семьи. Наследование групп крови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 по решению задач: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</w:t>
      </w:r>
      <w:proofErr w:type="gram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полигибридное скрещивание, анализирующее скрещивание;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неполное доминирование;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сцепленное с полом наследование и кроссинговер;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группы крови и резус-фактора;</w:t>
      </w:r>
    </w:p>
    <w:p w:rsidR="005B2EE5" w:rsidRPr="00E23CF9" w:rsidRDefault="005B2EE5" w:rsidP="005B2EE5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вероятность наследования и проявления генетических заболеваний;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родословной семьи;</w:t>
      </w:r>
    </w:p>
    <w:p w:rsidR="005B2EE5" w:rsidRPr="00E23CF9" w:rsidRDefault="005B2EE5" w:rsidP="005B2E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комбинированные задачи.</w:t>
      </w:r>
    </w:p>
    <w:p w:rsidR="005B2EE5" w:rsidRPr="00E23CF9" w:rsidRDefault="005B2EE5" w:rsidP="0013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E5" w:rsidRPr="00E23CF9" w:rsidRDefault="005B2EE5" w:rsidP="0013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07C" w:rsidRDefault="00E8207C" w:rsidP="003465CF">
      <w:pPr>
        <w:shd w:val="clear" w:color="auto" w:fill="FFFFFF"/>
        <w:spacing w:before="30" w:after="3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07C" w:rsidRDefault="00E8207C" w:rsidP="003465CF">
      <w:pPr>
        <w:shd w:val="clear" w:color="auto" w:fill="FFFFFF"/>
        <w:spacing w:before="30" w:after="3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07C" w:rsidRDefault="00E8207C" w:rsidP="00E8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07C" w:rsidRPr="00E8207C" w:rsidRDefault="00AE241D" w:rsidP="00AE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="00E8207C" w:rsidRPr="00E820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Тематическое планирование курса</w:t>
      </w:r>
    </w:p>
    <w:p w:rsidR="00E8207C" w:rsidRPr="00E8207C" w:rsidRDefault="00E8207C" w:rsidP="00AE241D">
      <w:pPr>
        <w:shd w:val="clear" w:color="auto" w:fill="FFFFFF"/>
        <w:spacing w:before="30" w:after="3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9695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212"/>
        <w:gridCol w:w="6533"/>
        <w:gridCol w:w="1950"/>
      </w:tblGrid>
      <w:tr w:rsidR="00E8207C" w:rsidTr="00E8207C">
        <w:trPr>
          <w:trHeight w:val="67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8207C" w:rsidTr="00E8207C">
        <w:trPr>
          <w:trHeight w:val="418"/>
        </w:trPr>
        <w:tc>
          <w:tcPr>
            <w:tcW w:w="9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Решение задач по молекулярной биологии (4 часа)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Белки как биополимеры.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Нуклеиновые кислоты.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Генетический код.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207C" w:rsidTr="00E8207C">
        <w:trPr>
          <w:trHeight w:val="286"/>
        </w:trPr>
        <w:tc>
          <w:tcPr>
            <w:tcW w:w="9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Решение задач по цитологии (12 часов)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Биосинтез белка.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Энергетический обмен.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70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клеток.</w:t>
            </w:r>
          </w:p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Митоз.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Гаметогенез. Мейоз.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Жизненный цикл споровых растений.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Жизненный цикл семенных растений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9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 w:rsidP="00833A49">
            <w:pPr>
              <w:numPr>
                <w:ilvl w:val="0"/>
                <w:numId w:val="7"/>
              </w:numPr>
              <w:spacing w:before="30" w:after="3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Раздел.3. Решение задач по генетике (18 часов)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генетические понятия и символы.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19,20,21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Моногибридное скрещивание.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22,23,24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скрещивание.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Т. Моргана.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Генетика пола.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Наследование групп крови.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анализ родословной.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207C" w:rsidTr="00E8207C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07C" w:rsidRDefault="00E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8207C" w:rsidRDefault="00E8207C" w:rsidP="00E8207C">
      <w:pPr>
        <w:shd w:val="clear" w:color="auto" w:fill="FFFFFF"/>
        <w:spacing w:before="30" w:after="3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07C" w:rsidRDefault="00E8207C" w:rsidP="00E8207C">
      <w:pPr>
        <w:shd w:val="clear" w:color="auto" w:fill="FFFFFF"/>
        <w:spacing w:before="30" w:after="3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22F" w:rsidRDefault="00D4422F" w:rsidP="000A6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71B" w:rsidRPr="00D4422F" w:rsidRDefault="000A671B" w:rsidP="00D4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442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5. Планируемые результаты </w:t>
      </w:r>
    </w:p>
    <w:p w:rsidR="000A671B" w:rsidRPr="00E23CF9" w:rsidRDefault="000A671B" w:rsidP="000A67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результаты: 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компетенций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оценке своей учебной деятельности;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здоровьесберегаюшего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выраженной устойчивой учебно-познавательной мотивации учения.</w:t>
      </w:r>
    </w:p>
    <w:p w:rsidR="000A671B" w:rsidRPr="00E23CF9" w:rsidRDefault="000A671B" w:rsidP="000A67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</w:t>
      </w:r>
    </w:p>
    <w:p w:rsidR="000A671B" w:rsidRPr="00E23CF9" w:rsidRDefault="000A671B" w:rsidP="000A671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универсальные учебные действия: 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пути достижения цели, планировать решение поставленных задач, оптимизируя материальные и нематериальные затраты;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эффективный поиск ресурсов, необходимых для достижения поставленной цели: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сопоставлять полученный результат деятельности с поставленной заранее целью.</w:t>
      </w:r>
    </w:p>
    <w:p w:rsidR="000A671B" w:rsidRPr="00E23CF9" w:rsidRDefault="000A671B" w:rsidP="000A67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менять и удерживать разные позиции в познавательной деятельности</w:t>
      </w:r>
      <w:r w:rsidRPr="00E23CF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0A671B" w:rsidRPr="00E23CF9" w:rsidRDefault="000A671B" w:rsidP="000A671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универсальные учебные действия: 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деловую коммуникацию как со сверстниками, так и </w:t>
      </w:r>
      <w:proofErr w:type="gram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</w:r>
    </w:p>
    <w:p w:rsidR="000A671B" w:rsidRPr="00E23CF9" w:rsidRDefault="000A671B" w:rsidP="000A67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</w:t>
      </w:r>
    </w:p>
    <w:p w:rsidR="000A671B" w:rsidRPr="00E23CF9" w:rsidRDefault="000A671B" w:rsidP="000A671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 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и анализировать биологические процессы, устанавливать их взаимосвязи;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биологические задачи, составлять схемы;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причины наследственных заболеваний;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последствия влияния мутагенов; объяснять возможные причины наследственных заболеваний;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многообразие организмов, применяя эволюционную теорию;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составлять схемы переноса веществ и энергии в экосистеме (цепи питания);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на примерах роль биологии в формировании современной научной картины мира, в практической деятельности людей;</w:t>
      </w:r>
    </w:p>
    <w:p w:rsidR="000A671B" w:rsidRPr="00E23CF9" w:rsidRDefault="000A671B" w:rsidP="000A67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научиться: </w:t>
      </w: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способы деления клетки (митоз и мейоз);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решать задачи на построение фрагмента второй цепи ДНК по предложенному фрагменту первой, </w:t>
      </w:r>
      <w:proofErr w:type="gram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 (м- РНК) по участку ДНК;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задачи на определение количества хромосом в соматических и половых клетках;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сообществ;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научное объяснение биологическим фактам, процессам, явлениям, закономерностям, используя биологические теории.</w:t>
      </w:r>
    </w:p>
    <w:p w:rsidR="000A671B" w:rsidRPr="00E23CF9" w:rsidRDefault="000A671B" w:rsidP="000A6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07C" w:rsidRPr="00E23CF9" w:rsidRDefault="00E8207C" w:rsidP="003465CF">
      <w:pPr>
        <w:shd w:val="clear" w:color="auto" w:fill="FFFFFF"/>
        <w:spacing w:before="30" w:after="3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71B" w:rsidRPr="001D106F" w:rsidRDefault="000A671B" w:rsidP="000A67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106F">
        <w:rPr>
          <w:rFonts w:ascii="Times New Roman" w:hAnsi="Times New Roman"/>
          <w:b/>
          <w:sz w:val="32"/>
          <w:szCs w:val="32"/>
        </w:rPr>
        <w:t>6. Условия реализации программы</w:t>
      </w:r>
    </w:p>
    <w:p w:rsidR="000A671B" w:rsidRDefault="000A671B" w:rsidP="000A67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671B" w:rsidRPr="003E0AA5" w:rsidRDefault="000A671B" w:rsidP="000A671B">
      <w:pPr>
        <w:adjustRightInd w:val="0"/>
        <w:spacing w:before="120" w:after="6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E0AA5">
        <w:rPr>
          <w:rFonts w:ascii="Times New Roman" w:hAnsi="Times New Roman"/>
          <w:b/>
          <w:bCs/>
          <w:iCs/>
          <w:color w:val="000000"/>
          <w:sz w:val="28"/>
          <w:szCs w:val="28"/>
        </w:rPr>
        <w:t>Материально-техническое обеспечение программы</w:t>
      </w:r>
    </w:p>
    <w:p w:rsidR="000A671B" w:rsidRPr="003E0AA5" w:rsidRDefault="000A671B" w:rsidP="00833A49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Кабинет биологии</w:t>
      </w:r>
      <w:r w:rsidRPr="003E0AA5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0A671B" w:rsidRPr="003E0AA5" w:rsidRDefault="000A671B" w:rsidP="00833A49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E0AA5">
        <w:rPr>
          <w:rFonts w:ascii="Times New Roman" w:hAnsi="Times New Roman"/>
          <w:bCs/>
          <w:iCs/>
          <w:color w:val="000000"/>
          <w:sz w:val="28"/>
          <w:szCs w:val="28"/>
        </w:rPr>
        <w:t>Интерактивная панель</w:t>
      </w:r>
    </w:p>
    <w:p w:rsidR="000A671B" w:rsidRPr="003E0AA5" w:rsidRDefault="000A671B" w:rsidP="00833A49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E0A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Микроскопы </w:t>
      </w:r>
    </w:p>
    <w:p w:rsidR="000A671B" w:rsidRPr="003E0AA5" w:rsidRDefault="000A671B" w:rsidP="00833A49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E0AA5">
        <w:rPr>
          <w:rFonts w:ascii="Times New Roman" w:hAnsi="Times New Roman"/>
          <w:bCs/>
          <w:iCs/>
          <w:color w:val="000000"/>
          <w:sz w:val="28"/>
          <w:szCs w:val="28"/>
        </w:rPr>
        <w:t>Комплект гербарных материалов</w:t>
      </w:r>
    </w:p>
    <w:p w:rsidR="000A671B" w:rsidRPr="003E0AA5" w:rsidRDefault="000A671B" w:rsidP="00833A49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E0AA5">
        <w:rPr>
          <w:rFonts w:ascii="Times New Roman" w:hAnsi="Times New Roman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</w:p>
    <w:p w:rsidR="000A671B" w:rsidRPr="003E0AA5" w:rsidRDefault="000A671B" w:rsidP="00833A49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E0AA5">
        <w:rPr>
          <w:rFonts w:ascii="Times New Roman" w:hAnsi="Times New Roman"/>
          <w:sz w:val="28"/>
          <w:szCs w:val="28"/>
        </w:rPr>
        <w:t>Оборудование для опытов и экспериментов.</w:t>
      </w:r>
    </w:p>
    <w:p w:rsidR="000A671B" w:rsidRPr="003E0AA5" w:rsidRDefault="000A671B" w:rsidP="000A671B">
      <w:pPr>
        <w:pStyle w:val="Default"/>
        <w:rPr>
          <w:sz w:val="28"/>
          <w:szCs w:val="28"/>
        </w:rPr>
      </w:pPr>
      <w:r w:rsidRPr="003E0AA5">
        <w:rPr>
          <w:b/>
          <w:bCs/>
          <w:sz w:val="28"/>
          <w:szCs w:val="28"/>
        </w:rPr>
        <w:t xml:space="preserve">Информационно-коммуникативные средства обучения </w:t>
      </w:r>
    </w:p>
    <w:p w:rsidR="000A671B" w:rsidRPr="003E0AA5" w:rsidRDefault="000A671B" w:rsidP="000A671B">
      <w:pPr>
        <w:pStyle w:val="Default"/>
        <w:rPr>
          <w:sz w:val="28"/>
          <w:szCs w:val="28"/>
        </w:rPr>
      </w:pPr>
      <w:r w:rsidRPr="003E0AA5">
        <w:rPr>
          <w:sz w:val="28"/>
          <w:szCs w:val="28"/>
        </w:rPr>
        <w:t xml:space="preserve">1. Компьютер </w:t>
      </w:r>
    </w:p>
    <w:p w:rsidR="000A671B" w:rsidRPr="003E0AA5" w:rsidRDefault="000A671B" w:rsidP="000A671B">
      <w:pPr>
        <w:pStyle w:val="Default"/>
        <w:rPr>
          <w:sz w:val="28"/>
          <w:szCs w:val="28"/>
        </w:rPr>
      </w:pPr>
      <w:r w:rsidRPr="003E0AA5">
        <w:rPr>
          <w:sz w:val="28"/>
          <w:szCs w:val="28"/>
        </w:rPr>
        <w:t xml:space="preserve">2. Мультимедийный проектор </w:t>
      </w:r>
    </w:p>
    <w:p w:rsidR="00E8207C" w:rsidRDefault="000A671B" w:rsidP="000A671B">
      <w:pPr>
        <w:shd w:val="clear" w:color="auto" w:fill="FFFFFF"/>
        <w:spacing w:before="30" w:after="30" w:line="240" w:lineRule="auto"/>
        <w:ind w:left="786"/>
        <w:jc w:val="center"/>
        <w:rPr>
          <w:rFonts w:ascii="Times New Roman" w:hAnsi="Times New Roman"/>
          <w:sz w:val="28"/>
          <w:szCs w:val="28"/>
        </w:rPr>
      </w:pPr>
      <w:r w:rsidRPr="001F2C5A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Информационное обеспечение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3E0AA5">
        <w:rPr>
          <w:rFonts w:ascii="Times New Roman" w:hAnsi="Times New Roman"/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</w:t>
      </w:r>
    </w:p>
    <w:p w:rsidR="00006AD0" w:rsidRPr="001311C4" w:rsidRDefault="00006AD0" w:rsidP="00006A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1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курса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Адельшина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Г.А.,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Адельшин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Ф.К. Генетика в задачах: учебное пособие по курсу биологии. - 4 изд.,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стереотипн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Планета, 2017.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Биология: Общая биология. 10-11 классы: учебник /Каменский А.А.,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Пасечник В.В. – 5-е изд., стереотип. – М.: Дрофа, 2017.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Болгова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Сборник задач по общей биологии. М.: ОНИКС, 2006.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Гуляев В.Г. Задачник по генетике. М.: Колос, 1980.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Вахненко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Сборник задач по биологии. Ростов-на-Дону: Феникс, 2005.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Демьяненков Е.Н., Соболев А.Н.,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Суматохин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Сборник задач по общей биологии. 9-11 классы. – М.: ВАКО, 2018. – 272 с.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Итекс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Вопросы и задачи по общей биологии и общей и медицинской генетике. М.: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Гэотар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-Медиа, 2004.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Кириленко А.А. Молекулярная биология. Сборник заданий для подготовки к ЕГЭ. – Ростов н</w:t>
      </w:r>
      <w:proofErr w:type="gram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Мишакова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Н. Решение задач по генетике: подготовка к ЕГЭ: учебное пособие / В. Н.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Мишакова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</w:t>
      </w: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Дорогина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Б. Агафонова. — М.: Дрофа, 2020. — 160 с.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</w:t>
      </w:r>
      <w:proofErr w:type="spellEnd"/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Задачи и упражнения по общей биологии. Пособие для учителей. – М.: Просвещение, 1981.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Соколовская Б.Х. Сто двадцать задач по генетике. М.: ЦРСПИ, 1992.</w:t>
      </w:r>
    </w:p>
    <w:p w:rsidR="00006AD0" w:rsidRPr="00E23CF9" w:rsidRDefault="00006AD0" w:rsidP="00833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В.А. Генетика человека: Учебное пособие для вузов. М.: ВЛАДОС, 2002.</w:t>
      </w:r>
    </w:p>
    <w:p w:rsidR="00006AD0" w:rsidRPr="00E23CF9" w:rsidRDefault="00006AD0" w:rsidP="00006AD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Интернет-ресурсы </w:t>
      </w:r>
    </w:p>
    <w:p w:rsidR="00006AD0" w:rsidRPr="00E23CF9" w:rsidRDefault="00006AD0" w:rsidP="00833A49">
      <w:pPr>
        <w:pStyle w:val="a8"/>
        <w:numPr>
          <w:ilvl w:val="0"/>
          <w:numId w:val="12"/>
        </w:numPr>
        <w:shd w:val="clear" w:color="auto" w:fill="FFFFFF"/>
        <w:suppressAutoHyphens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http://fcior.edu.ru/ - федеральный центр информационно – образовательных ресурсов</w:t>
      </w:r>
    </w:p>
    <w:p w:rsidR="00006AD0" w:rsidRPr="00E23CF9" w:rsidRDefault="00006AD0" w:rsidP="00833A49">
      <w:pPr>
        <w:pStyle w:val="a8"/>
        <w:numPr>
          <w:ilvl w:val="0"/>
          <w:numId w:val="12"/>
        </w:numPr>
        <w:shd w:val="clear" w:color="auto" w:fill="FFFFFF"/>
        <w:suppressAutoHyphens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E23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http://ru.wikipedia.org</w:t>
      </w:r>
      <w:r w:rsidRPr="00E23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E23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свободная энциклопедия;</w:t>
      </w:r>
    </w:p>
    <w:p w:rsidR="00006AD0" w:rsidRPr="00E23CF9" w:rsidRDefault="00006AD0" w:rsidP="00833A49">
      <w:pPr>
        <w:pStyle w:val="a8"/>
        <w:numPr>
          <w:ilvl w:val="0"/>
          <w:numId w:val="12"/>
        </w:numPr>
        <w:shd w:val="clear" w:color="auto" w:fill="FFFFFF"/>
        <w:suppressAutoHyphens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-http://bio.1september.ru/ - электронная версия газеты «Биология»;</w:t>
      </w:r>
    </w:p>
    <w:p w:rsidR="00006AD0" w:rsidRPr="00E23CF9" w:rsidRDefault="00006AD0" w:rsidP="00833A49">
      <w:pPr>
        <w:pStyle w:val="a8"/>
        <w:numPr>
          <w:ilvl w:val="0"/>
          <w:numId w:val="12"/>
        </w:numPr>
        <w:shd w:val="clear" w:color="auto" w:fill="FFFFFF"/>
        <w:suppressAutoHyphens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-http://www.uchportal.ru – учительский портал (Методические разработки для уроков биологии, презентации);</w:t>
      </w:r>
    </w:p>
    <w:p w:rsidR="00006AD0" w:rsidRPr="00E23CF9" w:rsidRDefault="00006AD0" w:rsidP="00833A49">
      <w:pPr>
        <w:pStyle w:val="a8"/>
        <w:numPr>
          <w:ilvl w:val="0"/>
          <w:numId w:val="12"/>
        </w:numPr>
        <w:shd w:val="clear" w:color="auto" w:fill="FFFFFF"/>
        <w:suppressAutoHyphens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-http://www.it-n.ru – сеть творческих учителей;</w:t>
      </w:r>
    </w:p>
    <w:p w:rsidR="00006AD0" w:rsidRPr="00E23CF9" w:rsidRDefault="00006AD0" w:rsidP="00833A49">
      <w:pPr>
        <w:pStyle w:val="a8"/>
        <w:numPr>
          <w:ilvl w:val="0"/>
          <w:numId w:val="12"/>
        </w:numPr>
        <w:shd w:val="clear" w:color="auto" w:fill="FFFFFF"/>
        <w:suppressAutoHyphens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3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-http://festival.1september.ru/ - уроки и презентации;</w:t>
      </w:r>
    </w:p>
    <w:p w:rsidR="000A671B" w:rsidRDefault="000A671B" w:rsidP="00D4422F">
      <w:pPr>
        <w:adjustRightInd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A671B" w:rsidRPr="001F2C5A" w:rsidRDefault="000A671B" w:rsidP="000A671B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7</w:t>
      </w:r>
      <w:r w:rsidRPr="00B4029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 Оценочные и методические материалы</w:t>
      </w:r>
    </w:p>
    <w:p w:rsidR="000A671B" w:rsidRDefault="000A671B" w:rsidP="000A671B">
      <w:pPr>
        <w:shd w:val="clear" w:color="auto" w:fill="FFFFFF"/>
        <w:spacing w:after="15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0295">
        <w:rPr>
          <w:rFonts w:ascii="Times New Roman" w:eastAsiaTheme="minorEastAsia" w:hAnsi="Times New Roman"/>
          <w:b/>
          <w:sz w:val="28"/>
          <w:szCs w:val="28"/>
          <w:lang w:eastAsia="ru-RU"/>
        </w:rPr>
        <w:t>Формы проведения аттестации:</w:t>
      </w:r>
      <w:r w:rsidRPr="00B40295">
        <w:rPr>
          <w:rFonts w:ascii="Times New Roman" w:eastAsiaTheme="minorEastAsia" w:hAnsi="Times New Roman"/>
          <w:sz w:val="28"/>
          <w:szCs w:val="28"/>
          <w:lang w:eastAsia="ru-RU"/>
        </w:rPr>
        <w:t xml:space="preserve"> опрос, тестирование, анкетирование, контрольное задание, педагогическое наблюдение.</w:t>
      </w:r>
    </w:p>
    <w:p w:rsidR="000A671B" w:rsidRPr="001F2C5A" w:rsidRDefault="000A671B" w:rsidP="000A671B">
      <w:p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B402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F2C5A">
        <w:rPr>
          <w:rFonts w:ascii="Times New Roman" w:eastAsiaTheme="minorEastAsia" w:hAnsi="Times New Roman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:rsidR="000A671B" w:rsidRPr="00B40295" w:rsidRDefault="000A671B" w:rsidP="000A671B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029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914"/>
        <w:gridCol w:w="3443"/>
        <w:gridCol w:w="2964"/>
      </w:tblGrid>
      <w:tr w:rsidR="000A671B" w:rsidRPr="00B40295" w:rsidTr="00FB72E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Цель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0A671B" w:rsidRPr="00B40295" w:rsidTr="00FB72E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0A671B" w:rsidRPr="00B40295" w:rsidTr="00FB72E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начале учебного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Определение уровня развития детей, их </w:t>
            </w: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творческих способностей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Тест </w:t>
            </w:r>
          </w:p>
        </w:tc>
      </w:tr>
      <w:tr w:rsidR="000A671B" w:rsidRPr="00B40295" w:rsidTr="00FB72E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lastRenderedPageBreak/>
              <w:t>Текущий контроль</w:t>
            </w:r>
          </w:p>
        </w:tc>
      </w:tr>
      <w:tr w:rsidR="000A671B" w:rsidRPr="00B40295" w:rsidTr="00FB72E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течение всего учебного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Определение степени усвоения </w:t>
            </w:r>
            <w:proofErr w:type="gramStart"/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Практическая работа; собеседование; игра, конференция. </w:t>
            </w:r>
          </w:p>
        </w:tc>
      </w:tr>
      <w:tr w:rsidR="000A671B" w:rsidRPr="00B40295" w:rsidTr="00FB72E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0A671B" w:rsidRPr="00B40295" w:rsidTr="00FB72E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 конце учебного года по окончании </w:t>
            </w:r>
            <w:proofErr w:type="gramStart"/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1B" w:rsidRPr="00E23CF9" w:rsidRDefault="000A671B" w:rsidP="00FB72E8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3C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Тест</w:t>
            </w:r>
          </w:p>
        </w:tc>
      </w:tr>
    </w:tbl>
    <w:p w:rsidR="002B792F" w:rsidRDefault="002B792F" w:rsidP="00D4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71B" w:rsidRPr="00B40295" w:rsidRDefault="000A671B" w:rsidP="000A671B">
      <w:pPr>
        <w:adjustRightInd w:val="0"/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МАТЕРИАЛЫ</w:t>
      </w:r>
    </w:p>
    <w:p w:rsidR="000A671B" w:rsidRPr="00B40295" w:rsidRDefault="000A671B" w:rsidP="000A671B">
      <w:pPr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 xml:space="preserve">Особенностью организации образовательного процесса является очное обучение. </w:t>
      </w:r>
    </w:p>
    <w:p w:rsidR="000A671B" w:rsidRPr="00B40295" w:rsidRDefault="000A671B" w:rsidP="000A67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95">
        <w:rPr>
          <w:rFonts w:ascii="Times New Roman" w:hAnsi="Times New Roman"/>
          <w:iCs/>
          <w:sz w:val="28"/>
          <w:szCs w:val="28"/>
          <w:lang w:eastAsia="ru-RU"/>
        </w:rPr>
        <w:t>Основными формами работы на занятии являются</w:t>
      </w:r>
      <w:r w:rsidRPr="00B40295">
        <w:rPr>
          <w:rFonts w:ascii="Times New Roman" w:hAnsi="Times New Roman"/>
          <w:sz w:val="28"/>
          <w:szCs w:val="28"/>
          <w:lang w:eastAsia="ru-RU"/>
        </w:rPr>
        <w:t xml:space="preserve"> коллективные обсуждения, дискуссии, экскурсии, </w:t>
      </w:r>
      <w:r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Pr="00B40295">
        <w:rPr>
          <w:rFonts w:ascii="Times New Roman" w:hAnsi="Times New Roman"/>
          <w:sz w:val="28"/>
          <w:szCs w:val="28"/>
          <w:lang w:eastAsia="ru-RU"/>
        </w:rPr>
        <w:t>е работы, исследование, наблюдение, работа с научной литературой.</w:t>
      </w:r>
    </w:p>
    <w:p w:rsidR="000A671B" w:rsidRPr="00B40295" w:rsidRDefault="000A671B" w:rsidP="000A67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0A671B" w:rsidRPr="00B40295" w:rsidRDefault="000A671B" w:rsidP="00833A49">
      <w:pPr>
        <w:pStyle w:val="a8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Словесный метод - рассказ, беседа, обсуждение;</w:t>
      </w:r>
    </w:p>
    <w:p w:rsidR="000A671B" w:rsidRPr="00B40295" w:rsidRDefault="000A671B" w:rsidP="00833A49">
      <w:pPr>
        <w:pStyle w:val="a8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Метод наглядности - наглядные пособия и иллюстрации, фото- и видеоматериалы, пособия, гербарии, муляжи.</w:t>
      </w:r>
    </w:p>
    <w:p w:rsidR="000A671B" w:rsidRPr="00B40295" w:rsidRDefault="000A671B" w:rsidP="00833A49">
      <w:pPr>
        <w:pStyle w:val="a8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Практический метод – наблюдение, практические работы, экскурсии.</w:t>
      </w:r>
    </w:p>
    <w:p w:rsidR="000A671B" w:rsidRPr="00B40295" w:rsidRDefault="000A671B" w:rsidP="00833A49">
      <w:pPr>
        <w:pStyle w:val="a8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сообщение готовой информации.</w:t>
      </w:r>
    </w:p>
    <w:p w:rsidR="000A671B" w:rsidRPr="00B40295" w:rsidRDefault="000A671B" w:rsidP="00833A49">
      <w:pPr>
        <w:pStyle w:val="a8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Частично-поисковый метод - выполнение практических работ.</w:t>
      </w:r>
    </w:p>
    <w:p w:rsidR="000A671B" w:rsidRPr="00B40295" w:rsidRDefault="000A671B" w:rsidP="000A67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295">
        <w:rPr>
          <w:rFonts w:ascii="Times New Roman" w:hAnsi="Times New Roman"/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</w:t>
      </w:r>
      <w:r>
        <w:rPr>
          <w:rFonts w:ascii="Times New Roman" w:hAnsi="Times New Roman"/>
          <w:sz w:val="28"/>
          <w:szCs w:val="28"/>
          <w:lang w:eastAsia="ru-RU"/>
        </w:rPr>
        <w:t>асть обычно занимает не более 40</w:t>
      </w:r>
      <w:r w:rsidRPr="00B40295">
        <w:rPr>
          <w:rFonts w:ascii="Times New Roman" w:hAnsi="Times New Roman"/>
          <w:sz w:val="28"/>
          <w:szCs w:val="28"/>
          <w:lang w:eastAsia="ru-RU"/>
        </w:rPr>
        <w:t xml:space="preserve"> минут от занятия и часто идет параллельно с выполнением практического задания.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  <w:r w:rsidRPr="00B40295">
        <w:rPr>
          <w:rFonts w:ascii="Times New Roman" w:hAnsi="Times New Roman"/>
          <w:sz w:val="28"/>
          <w:szCs w:val="28"/>
        </w:rPr>
        <w:t xml:space="preserve"> 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1. Организация начала </w:t>
      </w:r>
      <w:r w:rsidRPr="00B40295">
        <w:rPr>
          <w:rFonts w:ascii="Times New Roman" w:hAnsi="Times New Roman"/>
          <w:bCs/>
          <w:sz w:val="28"/>
          <w:szCs w:val="28"/>
        </w:rPr>
        <w:t>занятия</w:t>
      </w:r>
      <w:r w:rsidRPr="00B40295">
        <w:rPr>
          <w:rFonts w:ascii="Times New Roman" w:hAnsi="Times New Roman"/>
          <w:sz w:val="28"/>
          <w:szCs w:val="28"/>
        </w:rPr>
        <w:t xml:space="preserve"> (актуализация знаний) 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2. Постановка цели и задач </w:t>
      </w:r>
      <w:r w:rsidRPr="00B40295">
        <w:rPr>
          <w:rFonts w:ascii="Times New Roman" w:hAnsi="Times New Roman"/>
          <w:bCs/>
          <w:sz w:val="28"/>
          <w:szCs w:val="28"/>
        </w:rPr>
        <w:t>занятия</w:t>
      </w:r>
      <w:r w:rsidRPr="00B40295">
        <w:rPr>
          <w:rFonts w:ascii="Times New Roman" w:hAnsi="Times New Roman"/>
          <w:sz w:val="28"/>
          <w:szCs w:val="28"/>
        </w:rPr>
        <w:t xml:space="preserve"> (мотивация) 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3. Теоретическая часть (ознакомление с новым материалом) 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4. Практическая часть (первичное закрепление навыков) 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5. Проверка первичного усвоения знаний 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6. Рефлексия 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>7. Рекомендации для самостоятельной работы.</w:t>
      </w:r>
    </w:p>
    <w:p w:rsidR="000A671B" w:rsidRPr="00B40295" w:rsidRDefault="000A671B" w:rsidP="000A671B">
      <w:pPr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:rsidR="000A671B" w:rsidRPr="00B40295" w:rsidRDefault="000A671B" w:rsidP="00833A49">
      <w:pPr>
        <w:numPr>
          <w:ilvl w:val="0"/>
          <w:numId w:val="11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0A671B" w:rsidRPr="00B40295" w:rsidRDefault="000A671B" w:rsidP="00833A49">
      <w:pPr>
        <w:numPr>
          <w:ilvl w:val="0"/>
          <w:numId w:val="11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видеозаписи, видео уроки;</w:t>
      </w:r>
    </w:p>
    <w:p w:rsidR="000A671B" w:rsidRPr="00B40295" w:rsidRDefault="000A671B" w:rsidP="00833A49">
      <w:pPr>
        <w:numPr>
          <w:ilvl w:val="0"/>
          <w:numId w:val="11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презентации.</w:t>
      </w:r>
    </w:p>
    <w:p w:rsidR="000A671B" w:rsidRPr="00B40295" w:rsidRDefault="000A671B" w:rsidP="000A671B">
      <w:pPr>
        <w:pStyle w:val="a9"/>
        <w:ind w:left="1249" w:right="156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971C2" w:rsidRPr="00D4422F" w:rsidRDefault="00E23CF9" w:rsidP="00D44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E4C9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8. Контроль знаний и умений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23CF9">
        <w:rPr>
          <w:b/>
          <w:bCs/>
          <w:i/>
          <w:iCs/>
          <w:color w:val="333333"/>
          <w:sz w:val="28"/>
          <w:szCs w:val="28"/>
          <w:u w:val="single"/>
        </w:rPr>
        <w:t>Тест по теме «Мейоз»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833A49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Половое размножение не характерно…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грибам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животным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простейшим (амеба, эвглена)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растениям</w:t>
      </w:r>
    </w:p>
    <w:p w:rsidR="00FB72E8" w:rsidRPr="00E23CF9" w:rsidRDefault="00FB72E8" w:rsidP="00833A49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Половые клетки у тополя узколистного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сперматозоиды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lastRenderedPageBreak/>
        <w:t>Б) спермии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споры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яйцеклетки</w:t>
      </w:r>
    </w:p>
    <w:p w:rsidR="00FB72E8" w:rsidRPr="00E23CF9" w:rsidRDefault="00FB72E8" w:rsidP="00833A49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Деление клеток, в результате которых образуются гаметы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мейоз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митоз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сперматогенез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овогенез</w:t>
      </w:r>
    </w:p>
    <w:p w:rsidR="00FB72E8" w:rsidRPr="00E23CF9" w:rsidRDefault="00FB72E8" w:rsidP="00833A49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Процесс деления, в результате которого из исходной диплоидной клетки образуются четыре клетки, называют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оплодотворением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дроблением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митозом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мейозом</w:t>
      </w:r>
    </w:p>
    <w:p w:rsidR="00FB72E8" w:rsidRPr="00E23CF9" w:rsidRDefault="00FB72E8" w:rsidP="00833A49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 процессе мейоза образуются клетки с набором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диплоидным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равным материнскому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удвоенным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гаплоидным</w:t>
      </w:r>
    </w:p>
    <w:p w:rsidR="00FB72E8" w:rsidRPr="00E23CF9" w:rsidRDefault="00FB72E8" w:rsidP="00833A49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Первое деление мейоза называют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 xml:space="preserve">А) </w:t>
      </w:r>
      <w:proofErr w:type="spellStart"/>
      <w:r w:rsidRPr="00E23CF9">
        <w:rPr>
          <w:color w:val="333333"/>
          <w:sz w:val="28"/>
          <w:szCs w:val="28"/>
        </w:rPr>
        <w:t>модификационным</w:t>
      </w:r>
      <w:proofErr w:type="spellEnd"/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редукционным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мутационным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регенерацией</w:t>
      </w:r>
    </w:p>
    <w:p w:rsidR="00FB72E8" w:rsidRPr="00E23CF9" w:rsidRDefault="00FB72E8" w:rsidP="00833A49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Благодаря конъюгации и кроссинговеру происходит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уменьшение числа хромосом вдвое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увеличение числа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обмен генетической информацией между гомологичными хромосомами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увеличение числа гамет</w:t>
      </w:r>
    </w:p>
    <w:p w:rsidR="00FB72E8" w:rsidRPr="00E23CF9" w:rsidRDefault="00FB72E8" w:rsidP="00833A49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 xml:space="preserve">Расхождение хромосом при делении клетки происходит </w:t>
      </w:r>
      <w:proofErr w:type="gramStart"/>
      <w:r w:rsidRPr="00E23CF9">
        <w:rPr>
          <w:color w:val="333333"/>
          <w:sz w:val="28"/>
          <w:szCs w:val="28"/>
        </w:rPr>
        <w:t>в</w:t>
      </w:r>
      <w:proofErr w:type="gramEnd"/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анафазу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lastRenderedPageBreak/>
        <w:t>Б) метафазу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профазу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телофазу</w:t>
      </w:r>
    </w:p>
    <w:p w:rsidR="00FB72E8" w:rsidRPr="00E23CF9" w:rsidRDefault="00FB72E8" w:rsidP="00833A49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Какие клетки образуются путем мейоза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мышечные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эпителиальные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нервные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половые</w:t>
      </w:r>
    </w:p>
    <w:p w:rsidR="00FB72E8" w:rsidRPr="00E23CF9" w:rsidRDefault="00FB72E8" w:rsidP="00833A49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Каковы причины образования большого разнообразия гамет в процессе мейоза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Независимое расхождение гомологичных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Равномерное распределение хромосом между дочерними клетками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Наличие одной интерфазы и двух делений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Строгая зависимость расхождения негомологичных хромосом</w:t>
      </w:r>
    </w:p>
    <w:p w:rsidR="00FB72E8" w:rsidRPr="00E23CF9" w:rsidRDefault="00FB72E8" w:rsidP="00833A49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Первое деление мейоза заканчивается образованием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гамет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ядер с гаплоидным набором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диплоидных клеток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клеток разной плоидности</w:t>
      </w:r>
    </w:p>
    <w:p w:rsidR="00FB72E8" w:rsidRPr="00E23CF9" w:rsidRDefault="00FB72E8" w:rsidP="00833A49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 соматических клетках шимпанзе 48 хромосом. Сколько хромосом содержится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в сперматозоидах шимпанзе_____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в яйцеклетке_______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в соматических клетках после митоза_______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в оплодотворенной яйцеклетке________</w:t>
      </w:r>
    </w:p>
    <w:p w:rsidR="00FB72E8" w:rsidRPr="00E23CF9" w:rsidRDefault="00FB72E8" w:rsidP="00833A49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Второе деление мейоза заканчивается образованием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образованием 4 гаплоидных клеток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диплоидных клеток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соматических клеток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клеток разной плоидности</w:t>
      </w:r>
    </w:p>
    <w:p w:rsidR="00FB72E8" w:rsidRPr="00E23CF9" w:rsidRDefault="00FB72E8" w:rsidP="00833A49">
      <w:pPr>
        <w:pStyle w:val="a6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Размножение, осуществляемое путем слияния гамет, называют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lastRenderedPageBreak/>
        <w:t>А) бесполым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вегетативным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половым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споровым</w:t>
      </w:r>
    </w:p>
    <w:p w:rsidR="00FB72E8" w:rsidRPr="00E23CF9" w:rsidRDefault="00FB72E8" w:rsidP="00833A49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Первое деление мейоза отличается от второго деления мейоза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расхождением дочерних хроматид в образующиеся клетки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расхождением гомологичных хромосом и образованием двух гаплоидных клеток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делением на две части первичной перетяжки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образованием двух диплоидных клеток</w:t>
      </w:r>
    </w:p>
    <w:p w:rsidR="00FB72E8" w:rsidRPr="00E23CF9" w:rsidRDefault="00FB72E8" w:rsidP="00833A49">
      <w:pPr>
        <w:pStyle w:val="a6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Сколько хромосом содержит ядро исходной клетки, если при мейозе образуется ядро с 12 хромосомами?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6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12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18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24</w:t>
      </w:r>
    </w:p>
    <w:p w:rsidR="00FB72E8" w:rsidRPr="00E23CF9" w:rsidRDefault="00FB72E8" w:rsidP="00833A49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Сперматозоиды млекопитающих отличаются от спермиев цветковых растений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гаплоидным набором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крупными размерами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наличием запаса питательных веществ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подвижностью</w:t>
      </w:r>
    </w:p>
    <w:p w:rsidR="00FB72E8" w:rsidRPr="00E23CF9" w:rsidRDefault="00FB72E8" w:rsidP="00833A49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Яйцеклетка млекопитающего отличается от сперматозоида тем, что она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 xml:space="preserve">А) </w:t>
      </w:r>
      <w:proofErr w:type="gramStart"/>
      <w:r w:rsidRPr="00E23CF9">
        <w:rPr>
          <w:color w:val="333333"/>
          <w:sz w:val="28"/>
          <w:szCs w:val="28"/>
        </w:rPr>
        <w:t>неподвижна</w:t>
      </w:r>
      <w:proofErr w:type="gramEnd"/>
      <w:r w:rsidRPr="00E23CF9">
        <w:rPr>
          <w:color w:val="333333"/>
          <w:sz w:val="28"/>
          <w:szCs w:val="28"/>
        </w:rPr>
        <w:t>, крупнее, округлой формы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имеет гаплоидный набор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имеет диплоидный набор хромосом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имеет плазматическую мембрану</w:t>
      </w:r>
    </w:p>
    <w:p w:rsidR="00FB72E8" w:rsidRPr="00E23CF9" w:rsidRDefault="00FB72E8" w:rsidP="00833A49">
      <w:pPr>
        <w:pStyle w:val="a6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На переднем конце головки сперматозоида имеется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центриоль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рыхлый слой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ядро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lastRenderedPageBreak/>
        <w:t xml:space="preserve">Г) </w:t>
      </w:r>
      <w:proofErr w:type="spellStart"/>
      <w:r w:rsidRPr="00E23CF9">
        <w:rPr>
          <w:color w:val="333333"/>
          <w:sz w:val="28"/>
          <w:szCs w:val="28"/>
        </w:rPr>
        <w:t>акросома</w:t>
      </w:r>
      <w:proofErr w:type="spellEnd"/>
    </w:p>
    <w:p w:rsidR="00FB72E8" w:rsidRPr="00E23CF9" w:rsidRDefault="00FB72E8" w:rsidP="00833A49">
      <w:pPr>
        <w:pStyle w:val="a6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Ядро соматической клетки лягушки содержит 26 хромосом. Сколько молекул ДНК содержит сперматозоид лягушки?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13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26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39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52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833A49">
      <w:pPr>
        <w:pStyle w:val="a6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Путем мейоза НЕ образуются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гаметы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соматические клетки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яйцеклетки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сперматозоиды</w:t>
      </w:r>
    </w:p>
    <w:p w:rsidR="00FB72E8" w:rsidRPr="00E23CF9" w:rsidRDefault="00FB72E8" w:rsidP="00833A49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Сперматозоид, в отличие от яйцеклетки, не имеет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запаса питательных веществ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клеточной оболочки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обособленного ядра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митохондрий</w:t>
      </w:r>
    </w:p>
    <w:p w:rsidR="00FB72E8" w:rsidRPr="00E23CF9" w:rsidRDefault="00FB72E8" w:rsidP="00833A49">
      <w:pPr>
        <w:pStyle w:val="a6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 xml:space="preserve">Для </w:t>
      </w:r>
      <w:proofErr w:type="gramStart"/>
      <w:r w:rsidRPr="00E23CF9">
        <w:rPr>
          <w:color w:val="333333"/>
          <w:sz w:val="28"/>
          <w:szCs w:val="28"/>
        </w:rPr>
        <w:t>представителей</w:t>
      </w:r>
      <w:proofErr w:type="gramEnd"/>
      <w:r w:rsidRPr="00E23CF9">
        <w:rPr>
          <w:color w:val="333333"/>
          <w:sz w:val="28"/>
          <w:szCs w:val="28"/>
        </w:rPr>
        <w:t xml:space="preserve"> какого отдела растений характерно двойное оплодотворение?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Покрытосеменные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Моховидные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Папоротниковидные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Голосеменные</w:t>
      </w:r>
    </w:p>
    <w:p w:rsidR="00FB72E8" w:rsidRPr="00E23CF9" w:rsidRDefault="00FB72E8" w:rsidP="00833A49">
      <w:pPr>
        <w:pStyle w:val="a6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 результате оплодотворения у растений образуется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А) предросток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зародышевый мешок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заросток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зигота</w:t>
      </w:r>
    </w:p>
    <w:p w:rsidR="00FB72E8" w:rsidRPr="00E23CF9" w:rsidRDefault="00FB72E8" w:rsidP="00833A49">
      <w:pPr>
        <w:pStyle w:val="a6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Благодаря мейозу и оплодотворению число хромосом в клетках из поколения в поколение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lastRenderedPageBreak/>
        <w:t>А) уменьшается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Б) сохраняется постоянным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В) увеличивается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3CF9">
        <w:rPr>
          <w:color w:val="333333"/>
          <w:sz w:val="28"/>
          <w:szCs w:val="28"/>
        </w:rPr>
        <w:t>Г) закономерно изменяется</w:t>
      </w: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Pr="00E23CF9" w:rsidRDefault="00FB72E8" w:rsidP="00FB72E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E8" w:rsidRDefault="00FB72E8" w:rsidP="00FB72E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A671B" w:rsidRDefault="000A671B" w:rsidP="0013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A671B" w:rsidSect="005F24E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5D" w:rsidRDefault="00851B5D" w:rsidP="00E23CF9">
      <w:pPr>
        <w:spacing w:after="0" w:line="240" w:lineRule="auto"/>
      </w:pPr>
      <w:r>
        <w:separator/>
      </w:r>
    </w:p>
  </w:endnote>
  <w:endnote w:type="continuationSeparator" w:id="0">
    <w:p w:rsidR="00851B5D" w:rsidRDefault="00851B5D" w:rsidP="00E2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00688"/>
      <w:docPartObj>
        <w:docPartGallery w:val="Page Numbers (Bottom of Page)"/>
        <w:docPartUnique/>
      </w:docPartObj>
    </w:sdtPr>
    <w:sdtEndPr/>
    <w:sdtContent>
      <w:p w:rsidR="00E23CF9" w:rsidRDefault="00E23CF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6E">
          <w:rPr>
            <w:noProof/>
          </w:rPr>
          <w:t>1</w:t>
        </w:r>
        <w:r>
          <w:fldChar w:fldCharType="end"/>
        </w:r>
      </w:p>
    </w:sdtContent>
  </w:sdt>
  <w:p w:rsidR="00E23CF9" w:rsidRDefault="00E23CF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5D" w:rsidRDefault="00851B5D" w:rsidP="00E23CF9">
      <w:pPr>
        <w:spacing w:after="0" w:line="240" w:lineRule="auto"/>
      </w:pPr>
      <w:r>
        <w:separator/>
      </w:r>
    </w:p>
  </w:footnote>
  <w:footnote w:type="continuationSeparator" w:id="0">
    <w:p w:rsidR="00851B5D" w:rsidRDefault="00851B5D" w:rsidP="00E2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65791"/>
    <w:multiLevelType w:val="multilevel"/>
    <w:tmpl w:val="2E58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82EED"/>
    <w:multiLevelType w:val="multilevel"/>
    <w:tmpl w:val="F482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908B7"/>
    <w:multiLevelType w:val="multilevel"/>
    <w:tmpl w:val="FFB8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16E67"/>
    <w:multiLevelType w:val="multilevel"/>
    <w:tmpl w:val="51EE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C3BF7"/>
    <w:multiLevelType w:val="multilevel"/>
    <w:tmpl w:val="87E4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4264F"/>
    <w:multiLevelType w:val="multilevel"/>
    <w:tmpl w:val="9E46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D20E6"/>
    <w:multiLevelType w:val="multilevel"/>
    <w:tmpl w:val="AF1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86B48"/>
    <w:multiLevelType w:val="multilevel"/>
    <w:tmpl w:val="FE26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04637"/>
    <w:multiLevelType w:val="multilevel"/>
    <w:tmpl w:val="BF2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53FC4"/>
    <w:multiLevelType w:val="multilevel"/>
    <w:tmpl w:val="110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80879"/>
    <w:multiLevelType w:val="multilevel"/>
    <w:tmpl w:val="823E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67F7B"/>
    <w:multiLevelType w:val="multilevel"/>
    <w:tmpl w:val="CB1E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C638E"/>
    <w:multiLevelType w:val="multilevel"/>
    <w:tmpl w:val="FE34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A45D7"/>
    <w:multiLevelType w:val="multilevel"/>
    <w:tmpl w:val="F80E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F569F"/>
    <w:multiLevelType w:val="multilevel"/>
    <w:tmpl w:val="A2DC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34598"/>
    <w:multiLevelType w:val="multilevel"/>
    <w:tmpl w:val="304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44968"/>
    <w:multiLevelType w:val="multilevel"/>
    <w:tmpl w:val="AAD6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779F6"/>
    <w:multiLevelType w:val="multilevel"/>
    <w:tmpl w:val="313C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576B6"/>
    <w:multiLevelType w:val="multilevel"/>
    <w:tmpl w:val="F27A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E6395"/>
    <w:multiLevelType w:val="multilevel"/>
    <w:tmpl w:val="48CE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84CC2"/>
    <w:multiLevelType w:val="multilevel"/>
    <w:tmpl w:val="C3A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D3BFF"/>
    <w:multiLevelType w:val="multilevel"/>
    <w:tmpl w:val="B908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B94D59"/>
    <w:multiLevelType w:val="multilevel"/>
    <w:tmpl w:val="429A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367D4F"/>
    <w:multiLevelType w:val="multilevel"/>
    <w:tmpl w:val="1FE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C5245"/>
    <w:multiLevelType w:val="multilevel"/>
    <w:tmpl w:val="C900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AF2F30"/>
    <w:multiLevelType w:val="multilevel"/>
    <w:tmpl w:val="0C32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1133C6"/>
    <w:multiLevelType w:val="multilevel"/>
    <w:tmpl w:val="F180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BC63DB"/>
    <w:multiLevelType w:val="multilevel"/>
    <w:tmpl w:val="412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116F58"/>
    <w:multiLevelType w:val="multilevel"/>
    <w:tmpl w:val="9BEE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A702D"/>
    <w:multiLevelType w:val="multilevel"/>
    <w:tmpl w:val="7970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87AAA"/>
    <w:multiLevelType w:val="multilevel"/>
    <w:tmpl w:val="327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183948"/>
    <w:multiLevelType w:val="multilevel"/>
    <w:tmpl w:val="6F7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8"/>
  </w:num>
  <w:num w:numId="3">
    <w:abstractNumId w:val="34"/>
  </w:num>
  <w:num w:numId="4">
    <w:abstractNumId w:val="18"/>
  </w:num>
  <w:num w:numId="5">
    <w:abstractNumId w:val="35"/>
  </w:num>
  <w:num w:numId="6">
    <w:abstractNumId w:val="25"/>
  </w:num>
  <w:num w:numId="7">
    <w:abstractNumId w:val="2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6"/>
  </w:num>
  <w:num w:numId="12">
    <w:abstractNumId w:val="1"/>
  </w:num>
  <w:num w:numId="13">
    <w:abstractNumId w:val="4"/>
  </w:num>
  <w:num w:numId="14">
    <w:abstractNumId w:val="31"/>
  </w:num>
  <w:num w:numId="15">
    <w:abstractNumId w:val="33"/>
  </w:num>
  <w:num w:numId="16">
    <w:abstractNumId w:val="29"/>
  </w:num>
  <w:num w:numId="17">
    <w:abstractNumId w:val="14"/>
  </w:num>
  <w:num w:numId="18">
    <w:abstractNumId w:val="11"/>
  </w:num>
  <w:num w:numId="19">
    <w:abstractNumId w:val="3"/>
  </w:num>
  <w:num w:numId="20">
    <w:abstractNumId w:val="32"/>
  </w:num>
  <w:num w:numId="21">
    <w:abstractNumId w:val="16"/>
  </w:num>
  <w:num w:numId="22">
    <w:abstractNumId w:val="10"/>
  </w:num>
  <w:num w:numId="23">
    <w:abstractNumId w:val="9"/>
  </w:num>
  <w:num w:numId="24">
    <w:abstractNumId w:val="27"/>
  </w:num>
  <w:num w:numId="25">
    <w:abstractNumId w:val="17"/>
  </w:num>
  <w:num w:numId="26">
    <w:abstractNumId w:val="21"/>
  </w:num>
  <w:num w:numId="27">
    <w:abstractNumId w:val="22"/>
  </w:num>
  <w:num w:numId="28">
    <w:abstractNumId w:val="5"/>
  </w:num>
  <w:num w:numId="29">
    <w:abstractNumId w:val="7"/>
  </w:num>
  <w:num w:numId="30">
    <w:abstractNumId w:val="6"/>
  </w:num>
  <w:num w:numId="31">
    <w:abstractNumId w:val="12"/>
  </w:num>
  <w:num w:numId="32">
    <w:abstractNumId w:val="20"/>
  </w:num>
  <w:num w:numId="33">
    <w:abstractNumId w:val="19"/>
  </w:num>
  <w:num w:numId="34">
    <w:abstractNumId w:val="2"/>
  </w:num>
  <w:num w:numId="35">
    <w:abstractNumId w:val="28"/>
  </w:num>
  <w:num w:numId="36">
    <w:abstractNumId w:val="15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84"/>
    <w:rsid w:val="000056A9"/>
    <w:rsid w:val="00006AD0"/>
    <w:rsid w:val="000111CF"/>
    <w:rsid w:val="0003663B"/>
    <w:rsid w:val="00037562"/>
    <w:rsid w:val="00051A6E"/>
    <w:rsid w:val="00063DF3"/>
    <w:rsid w:val="00080D40"/>
    <w:rsid w:val="000A671B"/>
    <w:rsid w:val="000E419A"/>
    <w:rsid w:val="000F3380"/>
    <w:rsid w:val="0010052B"/>
    <w:rsid w:val="00113243"/>
    <w:rsid w:val="00120D0B"/>
    <w:rsid w:val="00126FA0"/>
    <w:rsid w:val="00127088"/>
    <w:rsid w:val="001311C4"/>
    <w:rsid w:val="0015368B"/>
    <w:rsid w:val="00157135"/>
    <w:rsid w:val="00172AB7"/>
    <w:rsid w:val="001A0456"/>
    <w:rsid w:val="001B13BF"/>
    <w:rsid w:val="001C5762"/>
    <w:rsid w:val="001E2160"/>
    <w:rsid w:val="001E7BE4"/>
    <w:rsid w:val="002069FF"/>
    <w:rsid w:val="002326D3"/>
    <w:rsid w:val="00281A92"/>
    <w:rsid w:val="002B792F"/>
    <w:rsid w:val="002E171C"/>
    <w:rsid w:val="003173F5"/>
    <w:rsid w:val="003465CF"/>
    <w:rsid w:val="00367C03"/>
    <w:rsid w:val="00373EF9"/>
    <w:rsid w:val="003A3C1C"/>
    <w:rsid w:val="003A6FE6"/>
    <w:rsid w:val="003B2023"/>
    <w:rsid w:val="003E56D3"/>
    <w:rsid w:val="003F346F"/>
    <w:rsid w:val="00400E43"/>
    <w:rsid w:val="004135A7"/>
    <w:rsid w:val="004353E3"/>
    <w:rsid w:val="00446A98"/>
    <w:rsid w:val="00481CA4"/>
    <w:rsid w:val="004A3878"/>
    <w:rsid w:val="004A601B"/>
    <w:rsid w:val="004C17F3"/>
    <w:rsid w:val="004C5F22"/>
    <w:rsid w:val="004F304A"/>
    <w:rsid w:val="004F6221"/>
    <w:rsid w:val="00501E52"/>
    <w:rsid w:val="0050288B"/>
    <w:rsid w:val="00505928"/>
    <w:rsid w:val="00550E5B"/>
    <w:rsid w:val="005625AE"/>
    <w:rsid w:val="005676A6"/>
    <w:rsid w:val="00571A40"/>
    <w:rsid w:val="00582047"/>
    <w:rsid w:val="005B2EE5"/>
    <w:rsid w:val="005C7004"/>
    <w:rsid w:val="005D2174"/>
    <w:rsid w:val="005E07C8"/>
    <w:rsid w:val="005E32CE"/>
    <w:rsid w:val="005E3C79"/>
    <w:rsid w:val="005E4230"/>
    <w:rsid w:val="005E5CCB"/>
    <w:rsid w:val="005F24E5"/>
    <w:rsid w:val="006006AD"/>
    <w:rsid w:val="00613EFC"/>
    <w:rsid w:val="006767CA"/>
    <w:rsid w:val="00682B45"/>
    <w:rsid w:val="00693132"/>
    <w:rsid w:val="006B5A91"/>
    <w:rsid w:val="006C5917"/>
    <w:rsid w:val="006E2517"/>
    <w:rsid w:val="006F5EAA"/>
    <w:rsid w:val="00707319"/>
    <w:rsid w:val="007240EE"/>
    <w:rsid w:val="0073269D"/>
    <w:rsid w:val="0075753D"/>
    <w:rsid w:val="0077485E"/>
    <w:rsid w:val="007E2750"/>
    <w:rsid w:val="007F2C53"/>
    <w:rsid w:val="0080268F"/>
    <w:rsid w:val="00803BCE"/>
    <w:rsid w:val="00833860"/>
    <w:rsid w:val="00833A49"/>
    <w:rsid w:val="00842872"/>
    <w:rsid w:val="00851B5D"/>
    <w:rsid w:val="0086045B"/>
    <w:rsid w:val="00866612"/>
    <w:rsid w:val="00895810"/>
    <w:rsid w:val="008A1A27"/>
    <w:rsid w:val="008B5A92"/>
    <w:rsid w:val="008B68ED"/>
    <w:rsid w:val="008D2CCF"/>
    <w:rsid w:val="008D6CAC"/>
    <w:rsid w:val="008E03F9"/>
    <w:rsid w:val="00926D6B"/>
    <w:rsid w:val="00955400"/>
    <w:rsid w:val="0097484C"/>
    <w:rsid w:val="009E152C"/>
    <w:rsid w:val="009E59AC"/>
    <w:rsid w:val="00A05101"/>
    <w:rsid w:val="00A26F64"/>
    <w:rsid w:val="00A366CA"/>
    <w:rsid w:val="00A37B5D"/>
    <w:rsid w:val="00A453DD"/>
    <w:rsid w:val="00A53670"/>
    <w:rsid w:val="00A649F1"/>
    <w:rsid w:val="00A65BA9"/>
    <w:rsid w:val="00A702D2"/>
    <w:rsid w:val="00A92F5F"/>
    <w:rsid w:val="00AB6D52"/>
    <w:rsid w:val="00AC1B14"/>
    <w:rsid w:val="00AE241D"/>
    <w:rsid w:val="00AE6A1E"/>
    <w:rsid w:val="00AF57B9"/>
    <w:rsid w:val="00B14D23"/>
    <w:rsid w:val="00B351BD"/>
    <w:rsid w:val="00B61782"/>
    <w:rsid w:val="00B64958"/>
    <w:rsid w:val="00B75838"/>
    <w:rsid w:val="00B971C2"/>
    <w:rsid w:val="00BB2F78"/>
    <w:rsid w:val="00BD3EE2"/>
    <w:rsid w:val="00BD74A8"/>
    <w:rsid w:val="00BF1D7A"/>
    <w:rsid w:val="00BF2678"/>
    <w:rsid w:val="00C2710C"/>
    <w:rsid w:val="00C33995"/>
    <w:rsid w:val="00C45780"/>
    <w:rsid w:val="00C6133E"/>
    <w:rsid w:val="00C9203D"/>
    <w:rsid w:val="00CB415C"/>
    <w:rsid w:val="00CD17A8"/>
    <w:rsid w:val="00CD60F7"/>
    <w:rsid w:val="00CE064C"/>
    <w:rsid w:val="00CF190D"/>
    <w:rsid w:val="00D02660"/>
    <w:rsid w:val="00D165CB"/>
    <w:rsid w:val="00D204CB"/>
    <w:rsid w:val="00D20B04"/>
    <w:rsid w:val="00D25F56"/>
    <w:rsid w:val="00D43FEB"/>
    <w:rsid w:val="00D4422F"/>
    <w:rsid w:val="00D46DA7"/>
    <w:rsid w:val="00D86B5E"/>
    <w:rsid w:val="00DA7A84"/>
    <w:rsid w:val="00DB19C3"/>
    <w:rsid w:val="00DC2534"/>
    <w:rsid w:val="00DC65B6"/>
    <w:rsid w:val="00E23CF9"/>
    <w:rsid w:val="00E600CF"/>
    <w:rsid w:val="00E65360"/>
    <w:rsid w:val="00E70D50"/>
    <w:rsid w:val="00E72150"/>
    <w:rsid w:val="00E8207C"/>
    <w:rsid w:val="00EB3401"/>
    <w:rsid w:val="00EB63E0"/>
    <w:rsid w:val="00EB690E"/>
    <w:rsid w:val="00EF59D9"/>
    <w:rsid w:val="00F16397"/>
    <w:rsid w:val="00F16F89"/>
    <w:rsid w:val="00F5571A"/>
    <w:rsid w:val="00F64877"/>
    <w:rsid w:val="00FB72E8"/>
    <w:rsid w:val="00FC75EF"/>
    <w:rsid w:val="00FE2A5B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311C4"/>
  </w:style>
  <w:style w:type="paragraph" w:customStyle="1" w:styleId="c45">
    <w:name w:val="c45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311C4"/>
  </w:style>
  <w:style w:type="paragraph" w:customStyle="1" w:styleId="c10">
    <w:name w:val="c10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11C4"/>
  </w:style>
  <w:style w:type="paragraph" w:customStyle="1" w:styleId="c11">
    <w:name w:val="c11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1311C4"/>
  </w:style>
  <w:style w:type="paragraph" w:customStyle="1" w:styleId="c5">
    <w:name w:val="c5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311C4"/>
  </w:style>
  <w:style w:type="character" w:customStyle="1" w:styleId="c13">
    <w:name w:val="c13"/>
    <w:basedOn w:val="a0"/>
    <w:rsid w:val="001311C4"/>
  </w:style>
  <w:style w:type="character" w:customStyle="1" w:styleId="c35">
    <w:name w:val="c35"/>
    <w:basedOn w:val="a0"/>
    <w:rsid w:val="001311C4"/>
  </w:style>
  <w:style w:type="character" w:customStyle="1" w:styleId="c62">
    <w:name w:val="c62"/>
    <w:basedOn w:val="a0"/>
    <w:rsid w:val="001311C4"/>
  </w:style>
  <w:style w:type="paragraph" w:customStyle="1" w:styleId="c24">
    <w:name w:val="c24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311C4"/>
  </w:style>
  <w:style w:type="character" w:customStyle="1" w:styleId="c34">
    <w:name w:val="c34"/>
    <w:basedOn w:val="a0"/>
    <w:rsid w:val="001311C4"/>
  </w:style>
  <w:style w:type="paragraph" w:customStyle="1" w:styleId="c3">
    <w:name w:val="c3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8E03F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E03F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otnote reference"/>
    <w:uiPriority w:val="99"/>
    <w:semiHidden/>
    <w:unhideWhenUsed/>
    <w:rsid w:val="008E03F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0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006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A9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2F5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76A6"/>
    <w:pPr>
      <w:ind w:left="720"/>
      <w:contextualSpacing/>
    </w:pPr>
  </w:style>
  <w:style w:type="paragraph" w:customStyle="1" w:styleId="Default">
    <w:name w:val="Default"/>
    <w:rsid w:val="000A6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0A67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A671B"/>
    <w:pPr>
      <w:suppressAutoHyphens/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rsid w:val="000A671B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B971C2"/>
    <w:pPr>
      <w:ind w:left="720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B9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1C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3CF9"/>
  </w:style>
  <w:style w:type="paragraph" w:styleId="af">
    <w:name w:val="footer"/>
    <w:basedOn w:val="a"/>
    <w:link w:val="af0"/>
    <w:uiPriority w:val="99"/>
    <w:unhideWhenUsed/>
    <w:rsid w:val="00E2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311C4"/>
  </w:style>
  <w:style w:type="paragraph" w:customStyle="1" w:styleId="c45">
    <w:name w:val="c45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311C4"/>
  </w:style>
  <w:style w:type="paragraph" w:customStyle="1" w:styleId="c10">
    <w:name w:val="c10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11C4"/>
  </w:style>
  <w:style w:type="paragraph" w:customStyle="1" w:styleId="c11">
    <w:name w:val="c11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1311C4"/>
  </w:style>
  <w:style w:type="paragraph" w:customStyle="1" w:styleId="c5">
    <w:name w:val="c5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311C4"/>
  </w:style>
  <w:style w:type="character" w:customStyle="1" w:styleId="c13">
    <w:name w:val="c13"/>
    <w:basedOn w:val="a0"/>
    <w:rsid w:val="001311C4"/>
  </w:style>
  <w:style w:type="character" w:customStyle="1" w:styleId="c35">
    <w:name w:val="c35"/>
    <w:basedOn w:val="a0"/>
    <w:rsid w:val="001311C4"/>
  </w:style>
  <w:style w:type="character" w:customStyle="1" w:styleId="c62">
    <w:name w:val="c62"/>
    <w:basedOn w:val="a0"/>
    <w:rsid w:val="001311C4"/>
  </w:style>
  <w:style w:type="paragraph" w:customStyle="1" w:styleId="c24">
    <w:name w:val="c24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311C4"/>
  </w:style>
  <w:style w:type="character" w:customStyle="1" w:styleId="c34">
    <w:name w:val="c34"/>
    <w:basedOn w:val="a0"/>
    <w:rsid w:val="001311C4"/>
  </w:style>
  <w:style w:type="paragraph" w:customStyle="1" w:styleId="c3">
    <w:name w:val="c3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3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8E03F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E03F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otnote reference"/>
    <w:uiPriority w:val="99"/>
    <w:semiHidden/>
    <w:unhideWhenUsed/>
    <w:rsid w:val="008E03F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0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006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A9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2F5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76A6"/>
    <w:pPr>
      <w:ind w:left="720"/>
      <w:contextualSpacing/>
    </w:pPr>
  </w:style>
  <w:style w:type="paragraph" w:customStyle="1" w:styleId="Default">
    <w:name w:val="Default"/>
    <w:rsid w:val="000A6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0A67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A671B"/>
    <w:pPr>
      <w:suppressAutoHyphens/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rsid w:val="000A671B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B971C2"/>
    <w:pPr>
      <w:ind w:left="720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B9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1C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3CF9"/>
  </w:style>
  <w:style w:type="paragraph" w:styleId="af">
    <w:name w:val="footer"/>
    <w:basedOn w:val="a"/>
    <w:link w:val="af0"/>
    <w:uiPriority w:val="99"/>
    <w:unhideWhenUsed/>
    <w:rsid w:val="00E2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obobrazovanii.ru/" TargetMode="External"/><Relationship Id="rId13" Type="http://schemas.openxmlformats.org/officeDocument/2006/relationships/hyperlink" Target="http://static.government.ru/media/files/ipA1NW42XO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pasport-prioritetnogo-proekta-dostupnoe-dopolnitelnoe-obrazovanie-dlja-detei-ut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tic.government.ru/media/files/MOoSmsOFZT2nIupFC25Iqkn7qZjkiqQ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18/12/03/minprosvescheniya-prikaz-196-site-dok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28</cp:revision>
  <dcterms:created xsi:type="dcterms:W3CDTF">2022-09-13T19:02:00Z</dcterms:created>
  <dcterms:modified xsi:type="dcterms:W3CDTF">2023-11-22T20:26:00Z</dcterms:modified>
</cp:coreProperties>
</file>