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9" w:rsidRDefault="005719D9"/>
    <w:p w:rsidR="00AF5377" w:rsidRDefault="00AF5377"/>
    <w:p w:rsidR="00AF5377" w:rsidRDefault="00AF5377" w:rsidP="00AF5377">
      <w:pPr>
        <w:jc w:val="right"/>
      </w:pPr>
    </w:p>
    <w:p w:rsidR="00AF5377" w:rsidRPr="00F52EEA" w:rsidRDefault="00AF5377" w:rsidP="00AF5377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F5377" w:rsidRPr="00F52EEA" w:rsidRDefault="00AF5377" w:rsidP="00AF5377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к  Основной образовательной программе</w:t>
      </w:r>
    </w:p>
    <w:p w:rsidR="00AF5377" w:rsidRPr="00F52EEA" w:rsidRDefault="00AF5377" w:rsidP="00AF5377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AF5377" w:rsidRPr="00F52EEA" w:rsidRDefault="00AF5377" w:rsidP="00AF5377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EEA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52EEA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AF5377" w:rsidRDefault="00AF5377" w:rsidP="00AF5377">
      <w:pPr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52EEA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Pr="00F52EE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F5377" w:rsidRDefault="0067144A" w:rsidP="00AF5377">
      <w:pPr>
        <w:jc w:val="right"/>
      </w:pPr>
      <w:r>
        <w:rPr>
          <w:rFonts w:ascii="Times New Roman" w:hAnsi="Times New Roman" w:cs="Times New Roman"/>
          <w:sz w:val="24"/>
          <w:szCs w:val="24"/>
        </w:rPr>
        <w:t>№ 86- ОД от 30 августа 2022</w:t>
      </w:r>
      <w:r w:rsidR="00AF5377" w:rsidRPr="00F52EEA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757"/>
        <w:gridCol w:w="3421"/>
        <w:gridCol w:w="3404"/>
      </w:tblGrid>
      <w:tr w:rsidR="00AF5377" w:rsidRPr="00915F3E" w:rsidTr="00F33D80">
        <w:trPr>
          <w:jc w:val="center"/>
        </w:trPr>
        <w:tc>
          <w:tcPr>
            <w:tcW w:w="5000" w:type="pct"/>
            <w:gridSpan w:val="3"/>
          </w:tcPr>
          <w:p w:rsidR="00AF5377" w:rsidRPr="00915F3E" w:rsidRDefault="00AF5377" w:rsidP="00F33D80">
            <w:pPr>
              <w:pStyle w:val="a3"/>
              <w:pageBreakBefore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6 -7  класс (34</w:t>
            </w:r>
            <w:r w:rsidRPr="00915F3E">
              <w:rPr>
                <w:rFonts w:ascii="Times New Roman" w:hAnsi="Times New Roman"/>
                <w:b/>
                <w:sz w:val="24"/>
              </w:rPr>
              <w:t xml:space="preserve"> ч)</w:t>
            </w:r>
          </w:p>
        </w:tc>
      </w:tr>
      <w:tr w:rsidR="00AF5377" w:rsidRPr="00915F3E" w:rsidTr="00F33D80">
        <w:trPr>
          <w:jc w:val="center"/>
        </w:trPr>
        <w:tc>
          <w:tcPr>
            <w:tcW w:w="5000" w:type="pct"/>
            <w:gridSpan w:val="3"/>
          </w:tcPr>
          <w:p w:rsidR="00AF5377" w:rsidRPr="00915F3E" w:rsidRDefault="00AF5377" w:rsidP="00F33D8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15F3E">
              <w:rPr>
                <w:rFonts w:ascii="Times New Roman" w:hAnsi="Times New Roman"/>
                <w:b/>
                <w:i/>
                <w:sz w:val="24"/>
              </w:rPr>
              <w:t>Знания о физической культуре</w:t>
            </w:r>
          </w:p>
        </w:tc>
      </w:tr>
      <w:tr w:rsidR="00AF5377" w:rsidRPr="00915F3E" w:rsidTr="00F33D80">
        <w:trPr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История физической культуры.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История зарождения олимпийского движения в России.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 xml:space="preserve">Цель, задачи Олимпийского движения.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Бадминтон – как один из олимпийских видов спорта.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  <w:lang w:eastAsia="ru-RU"/>
              </w:rPr>
              <w:t xml:space="preserve">Излагать </w:t>
            </w:r>
            <w:r w:rsidRPr="00915F3E">
              <w:rPr>
                <w:rFonts w:ascii="Times New Roman" w:hAnsi="Times New Roman"/>
                <w:sz w:val="24"/>
                <w:lang w:eastAsia="ru-RU"/>
              </w:rPr>
              <w:t>основную цель и задачи олимпийского движения.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915F3E">
              <w:rPr>
                <w:rFonts w:ascii="Times New Roman" w:hAnsi="Times New Roman"/>
                <w:b/>
                <w:sz w:val="24"/>
              </w:rPr>
              <w:t>Знать</w:t>
            </w:r>
            <w:r w:rsidRPr="00915F3E">
              <w:rPr>
                <w:rFonts w:ascii="Times New Roman" w:hAnsi="Times New Roman"/>
                <w:sz w:val="24"/>
                <w:lang w:eastAsia="ru-RU"/>
              </w:rPr>
              <w:t>историю</w:t>
            </w:r>
            <w:proofErr w:type="spellEnd"/>
            <w:r w:rsidRPr="00915F3E">
              <w:rPr>
                <w:rFonts w:ascii="Times New Roman" w:hAnsi="Times New Roman"/>
                <w:sz w:val="24"/>
                <w:lang w:eastAsia="ru-RU"/>
              </w:rPr>
              <w:t xml:space="preserve"> возникновения и развития бадминтона – как олимпийского вида спорта.</w:t>
            </w:r>
          </w:p>
        </w:tc>
      </w:tr>
      <w:tr w:rsidR="00AF5377" w:rsidRPr="00915F3E" w:rsidTr="00F33D80">
        <w:trPr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Базовые понятия физической культуры.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Физическая подготовка в бадминтоне.</w:t>
            </w: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Основные правила развития физических качеств на занятиях бадминтоном. Специальные упражнения для развития физических качеств в бадминтоне.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Называть </w:t>
            </w:r>
            <w:r w:rsidRPr="00915F3E">
              <w:rPr>
                <w:rFonts w:ascii="Times New Roman" w:hAnsi="Times New Roman"/>
                <w:sz w:val="24"/>
              </w:rPr>
              <w:t>основные физические качества.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тесты для оценивания физических качеств.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Излагать</w:t>
            </w:r>
            <w:r w:rsidRPr="00915F3E">
              <w:rPr>
                <w:rFonts w:ascii="Times New Roman" w:hAnsi="Times New Roman"/>
                <w:sz w:val="24"/>
              </w:rPr>
              <w:t xml:space="preserve"> основные правила развития физических качеств.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специальные упражнения для развития физических качеств в бадминтоне.</w:t>
            </w:r>
          </w:p>
        </w:tc>
      </w:tr>
      <w:tr w:rsidR="00AF5377" w:rsidRPr="00915F3E" w:rsidTr="00F33D80">
        <w:trPr>
          <w:trHeight w:val="374"/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Физическая культура человека. </w:t>
            </w:r>
            <w:r w:rsidRPr="00915F3E">
              <w:rPr>
                <w:rFonts w:ascii="Times New Roman" w:hAnsi="Times New Roman"/>
                <w:sz w:val="24"/>
              </w:rPr>
              <w:t>Правила личной гигиены.</w:t>
            </w: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Правила соблюдения личной гигиены во время и после занятий бадминтоном.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Знать </w:t>
            </w:r>
            <w:r w:rsidRPr="00915F3E">
              <w:rPr>
                <w:rFonts w:ascii="Times New Roman" w:hAnsi="Times New Roman"/>
                <w:sz w:val="24"/>
              </w:rPr>
              <w:t>правила личной гигиены.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Соблюдать</w:t>
            </w:r>
            <w:r w:rsidRPr="00915F3E">
              <w:rPr>
                <w:rFonts w:ascii="Times New Roman" w:hAnsi="Times New Roman"/>
                <w:sz w:val="24"/>
              </w:rPr>
              <w:t xml:space="preserve"> правила личной гигиены во время и после занятий.</w:t>
            </w:r>
          </w:p>
        </w:tc>
      </w:tr>
      <w:tr w:rsidR="00AF5377" w:rsidRPr="00915F3E" w:rsidTr="00F33D80">
        <w:trPr>
          <w:jc w:val="center"/>
        </w:trPr>
        <w:tc>
          <w:tcPr>
            <w:tcW w:w="5000" w:type="pct"/>
            <w:gridSpan w:val="3"/>
          </w:tcPr>
          <w:p w:rsidR="00AF5377" w:rsidRPr="00915F3E" w:rsidRDefault="00AF5377" w:rsidP="00F33D8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15F3E">
              <w:rPr>
                <w:rFonts w:ascii="Times New Roman" w:hAnsi="Times New Roman"/>
                <w:b/>
                <w:i/>
                <w:sz w:val="24"/>
              </w:rPr>
              <w:t>Способы физкультурной деятельности</w:t>
            </w:r>
          </w:p>
        </w:tc>
      </w:tr>
      <w:tr w:rsidR="00AF5377" w:rsidRPr="00915F3E" w:rsidTr="00F33D80">
        <w:trPr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Организация и проведение занятий физической культурой.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Требования безопасности. Правила личной гигиены.</w:t>
            </w: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Основные требования безопасности и гигиенические правила при подготовке мест занятий бадминтоном.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Соблюдать</w:t>
            </w:r>
            <w:r w:rsidRPr="00915F3E">
              <w:rPr>
                <w:rFonts w:ascii="Times New Roman" w:hAnsi="Times New Roman"/>
                <w:sz w:val="24"/>
              </w:rPr>
              <w:t xml:space="preserve"> правила безопасности на занятиях бадминтоном.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Соблюдать</w:t>
            </w:r>
            <w:r w:rsidRPr="00915F3E">
              <w:rPr>
                <w:rFonts w:ascii="Times New Roman" w:hAnsi="Times New Roman"/>
                <w:sz w:val="24"/>
              </w:rPr>
              <w:t xml:space="preserve"> правила личной гигиены во время и после занятий.</w:t>
            </w:r>
          </w:p>
        </w:tc>
      </w:tr>
      <w:tr w:rsidR="00AF5377" w:rsidRPr="00915F3E" w:rsidTr="00F33D80">
        <w:trPr>
          <w:trHeight w:val="174"/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Оценка эффективности занятий физической культурой.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Ведение дневника самонаблюдения. Динамика физической подготовленности</w:t>
            </w: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Ведение дневника самонаблюдения, за динамикой физического развития и физической подготовленности.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Наблюдение за динамикой показателей физической подготовленности с помощью тестовых упражнений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Вести</w:t>
            </w:r>
            <w:r w:rsidRPr="00915F3E">
              <w:rPr>
                <w:rFonts w:ascii="Times New Roman" w:hAnsi="Times New Roman"/>
                <w:sz w:val="24"/>
              </w:rPr>
              <w:t xml:space="preserve"> дневник самонаблюдений.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тестовые задания для определения физического развития и физической подготовки.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тесты для оценивания физической подготовленности.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F5377" w:rsidRPr="00915F3E" w:rsidTr="00F33D80">
        <w:trPr>
          <w:jc w:val="center"/>
        </w:trPr>
        <w:tc>
          <w:tcPr>
            <w:tcW w:w="5000" w:type="pct"/>
            <w:gridSpan w:val="3"/>
          </w:tcPr>
          <w:p w:rsidR="00AF5377" w:rsidRPr="00915F3E" w:rsidRDefault="00AF5377" w:rsidP="00F33D8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15F3E">
              <w:rPr>
                <w:rFonts w:ascii="Times New Roman" w:hAnsi="Times New Roman"/>
                <w:b/>
                <w:i/>
                <w:sz w:val="24"/>
              </w:rPr>
              <w:t>Физическое совершенствование</w:t>
            </w:r>
          </w:p>
        </w:tc>
      </w:tr>
      <w:tr w:rsidR="00AF5377" w:rsidRPr="00915F3E" w:rsidTr="00F33D80">
        <w:trPr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Физкультурно-оздоровительная деятельность.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Комплексы упражнений для развития физических качеств.</w:t>
            </w: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 xml:space="preserve">Комплексы упражнений для развития физических качеств с учетом индивидуальных особенностей физического развития. 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Составлять </w:t>
            </w:r>
            <w:r w:rsidRPr="00915F3E">
              <w:rPr>
                <w:rFonts w:ascii="Times New Roman" w:hAnsi="Times New Roman"/>
                <w:sz w:val="24"/>
              </w:rPr>
              <w:t>комплексы упражнений для развития основных физических качеств: силы, быстроты, выносливости, гибкости, ловкости.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Выявлять</w:t>
            </w:r>
            <w:r w:rsidRPr="00915F3E">
              <w:rPr>
                <w:rFonts w:ascii="Times New Roman" w:hAnsi="Times New Roman"/>
                <w:sz w:val="24"/>
              </w:rPr>
              <w:t xml:space="preserve"> возможные отставания в показателях физического развития и физической подготовленности.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lastRenderedPageBreak/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упражнения для развития основных физических качеств бадминтониста. </w:t>
            </w:r>
          </w:p>
        </w:tc>
      </w:tr>
      <w:tr w:rsidR="00AF5377" w:rsidRPr="00915F3E" w:rsidTr="00F33D80">
        <w:trPr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lastRenderedPageBreak/>
              <w:t xml:space="preserve">Спортивно-оздоровительная деятельность с обще-развивающей направленностью.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Передвижения по площадке, удары на сетке, подачи.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 xml:space="preserve">Совершенствование передвижений: приставным шагом; </w:t>
            </w:r>
            <w:proofErr w:type="spellStart"/>
            <w:r w:rsidRPr="00915F3E">
              <w:rPr>
                <w:rFonts w:ascii="Times New Roman" w:hAnsi="Times New Roman"/>
                <w:sz w:val="24"/>
              </w:rPr>
              <w:t>скрестным</w:t>
            </w:r>
            <w:proofErr w:type="spellEnd"/>
            <w:r w:rsidRPr="00915F3E">
              <w:rPr>
                <w:rFonts w:ascii="Times New Roman" w:hAnsi="Times New Roman"/>
                <w:sz w:val="24"/>
              </w:rPr>
              <w:t xml:space="preserve"> шагом; выпады вперед, в сторону в передней и в средней зоне площадки. Перемещение по площадке в четыре точки.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Техника выполнения ударов на сетке: «подставка»; «</w:t>
            </w:r>
            <w:proofErr w:type="spellStart"/>
            <w:r w:rsidRPr="00915F3E">
              <w:rPr>
                <w:rFonts w:ascii="Times New Roman" w:hAnsi="Times New Roman"/>
                <w:sz w:val="24"/>
              </w:rPr>
              <w:t>откидка</w:t>
            </w:r>
            <w:proofErr w:type="spellEnd"/>
            <w:r w:rsidRPr="00915F3E">
              <w:rPr>
                <w:rFonts w:ascii="Times New Roman" w:hAnsi="Times New Roman"/>
                <w:sz w:val="24"/>
              </w:rPr>
              <w:t>»; «</w:t>
            </w:r>
            <w:proofErr w:type="spellStart"/>
            <w:r w:rsidRPr="00915F3E">
              <w:rPr>
                <w:rFonts w:ascii="Times New Roman" w:hAnsi="Times New Roman"/>
                <w:sz w:val="24"/>
              </w:rPr>
              <w:t>добивание</w:t>
            </w:r>
            <w:proofErr w:type="spellEnd"/>
            <w:r w:rsidRPr="00915F3E">
              <w:rPr>
                <w:rFonts w:ascii="Times New Roman" w:hAnsi="Times New Roman"/>
                <w:sz w:val="24"/>
              </w:rPr>
              <w:t xml:space="preserve">»; «толчок»; «перевод» волана открытой и закрытой стороной ракетки.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 xml:space="preserve">Техника выполнения плоской подачи открытой и закрытой стороной ракетки; высокой подачи.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Упражнения общей физической подготовки.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 xml:space="preserve">Демонстрировать </w:t>
            </w:r>
            <w:proofErr w:type="spellStart"/>
            <w:r w:rsidRPr="00915F3E">
              <w:rPr>
                <w:rFonts w:ascii="Times New Roman" w:hAnsi="Times New Roman"/>
                <w:sz w:val="24"/>
              </w:rPr>
              <w:t>техникупередвижения</w:t>
            </w:r>
            <w:proofErr w:type="spellEnd"/>
            <w:r w:rsidRPr="00915F3E">
              <w:rPr>
                <w:rFonts w:ascii="Times New Roman" w:hAnsi="Times New Roman"/>
                <w:sz w:val="24"/>
              </w:rPr>
              <w:t xml:space="preserve"> в различных зонах площадки.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перемещение в четыре точки.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Демонстрировать</w:t>
            </w:r>
            <w:r w:rsidRPr="00915F3E">
              <w:rPr>
                <w:rFonts w:ascii="Times New Roman" w:hAnsi="Times New Roman"/>
                <w:sz w:val="24"/>
              </w:rPr>
              <w:t xml:space="preserve"> технику выполнения ударов на сетке.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Демонстрировать</w:t>
            </w:r>
            <w:r w:rsidRPr="00915F3E">
              <w:rPr>
                <w:rFonts w:ascii="Times New Roman" w:hAnsi="Times New Roman"/>
                <w:sz w:val="24"/>
              </w:rPr>
              <w:t xml:space="preserve"> технику выполнения плоской и высокой подачи.</w:t>
            </w:r>
          </w:p>
        </w:tc>
      </w:tr>
      <w:tr w:rsidR="00AF5377" w:rsidRPr="00915F3E" w:rsidTr="00F33D80">
        <w:trPr>
          <w:jc w:val="center"/>
        </w:trPr>
        <w:tc>
          <w:tcPr>
            <w:tcW w:w="1439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Спортивно-оздоровительная деятельность с соревновательной направленностью.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>Техника передвижений в передней зоне площадки с выполнением ударов на сетке.</w:t>
            </w:r>
          </w:p>
        </w:tc>
        <w:tc>
          <w:tcPr>
            <w:tcW w:w="1785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Основные содержательные линии.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sz w:val="24"/>
              </w:rPr>
              <w:t xml:space="preserve">Техника передвижения в передней зоне площадки с выполнением ударов на сетке: </w:t>
            </w:r>
            <w:r w:rsidRPr="00915F3E">
              <w:rPr>
                <w:rFonts w:ascii="Times New Roman" w:hAnsi="Times New Roman"/>
                <w:bCs/>
                <w:sz w:val="24"/>
              </w:rPr>
              <w:t>«подставка», «</w:t>
            </w:r>
            <w:proofErr w:type="spellStart"/>
            <w:r w:rsidRPr="00915F3E">
              <w:rPr>
                <w:rFonts w:ascii="Times New Roman" w:hAnsi="Times New Roman"/>
                <w:bCs/>
                <w:sz w:val="24"/>
              </w:rPr>
              <w:t>откидка</w:t>
            </w:r>
            <w:proofErr w:type="spellEnd"/>
            <w:r w:rsidRPr="00915F3E">
              <w:rPr>
                <w:rFonts w:ascii="Times New Roman" w:hAnsi="Times New Roman"/>
                <w:bCs/>
                <w:sz w:val="24"/>
              </w:rPr>
              <w:t>», «</w:t>
            </w:r>
            <w:proofErr w:type="spellStart"/>
            <w:r w:rsidRPr="00915F3E">
              <w:rPr>
                <w:rFonts w:ascii="Times New Roman" w:hAnsi="Times New Roman"/>
                <w:bCs/>
                <w:sz w:val="24"/>
              </w:rPr>
              <w:t>добивание</w:t>
            </w:r>
            <w:proofErr w:type="spellEnd"/>
            <w:r w:rsidRPr="00915F3E">
              <w:rPr>
                <w:rFonts w:ascii="Times New Roman" w:hAnsi="Times New Roman"/>
                <w:bCs/>
                <w:sz w:val="24"/>
              </w:rPr>
              <w:t>», «толчок», «перевод» волана открытой и закрытой стороной ракетки</w:t>
            </w:r>
            <w:r w:rsidRPr="00915F3E">
              <w:rPr>
                <w:rFonts w:ascii="Times New Roman" w:hAnsi="Times New Roman"/>
                <w:sz w:val="24"/>
              </w:rPr>
              <w:t xml:space="preserve">, прямо и по диагонали. </w:t>
            </w:r>
          </w:p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pacing w:val="-2"/>
                <w:sz w:val="24"/>
              </w:rPr>
            </w:pPr>
            <w:r w:rsidRPr="00915F3E">
              <w:rPr>
                <w:rFonts w:ascii="Times New Roman" w:hAnsi="Times New Roman"/>
                <w:spacing w:val="-2"/>
                <w:sz w:val="24"/>
              </w:rPr>
              <w:t xml:space="preserve">Упражнения специальной физической подготовки. </w:t>
            </w:r>
          </w:p>
        </w:tc>
        <w:tc>
          <w:tcPr>
            <w:tcW w:w="1776" w:type="pct"/>
          </w:tcPr>
          <w:p w:rsidR="00AF5377" w:rsidRPr="00915F3E" w:rsidRDefault="00AF5377" w:rsidP="00F33D80">
            <w:pPr>
              <w:pStyle w:val="a3"/>
              <w:rPr>
                <w:rFonts w:ascii="Times New Roman" w:hAnsi="Times New Roman"/>
                <w:sz w:val="24"/>
              </w:rPr>
            </w:pPr>
            <w:r w:rsidRPr="00915F3E">
              <w:rPr>
                <w:rFonts w:ascii="Times New Roman" w:hAnsi="Times New Roman"/>
                <w:b/>
                <w:sz w:val="24"/>
              </w:rPr>
              <w:t>Выполнять</w:t>
            </w:r>
            <w:r w:rsidRPr="00915F3E">
              <w:rPr>
                <w:rFonts w:ascii="Times New Roman" w:hAnsi="Times New Roman"/>
                <w:sz w:val="24"/>
              </w:rPr>
              <w:t xml:space="preserve"> удары на сетке: «подставка», «</w:t>
            </w:r>
            <w:proofErr w:type="spellStart"/>
            <w:r w:rsidRPr="00915F3E">
              <w:rPr>
                <w:rFonts w:ascii="Times New Roman" w:hAnsi="Times New Roman"/>
                <w:sz w:val="24"/>
              </w:rPr>
              <w:t>откидка</w:t>
            </w:r>
            <w:proofErr w:type="spellEnd"/>
            <w:r w:rsidRPr="00915F3E">
              <w:rPr>
                <w:rFonts w:ascii="Times New Roman" w:hAnsi="Times New Roman"/>
                <w:sz w:val="24"/>
              </w:rPr>
              <w:t>», «</w:t>
            </w:r>
            <w:proofErr w:type="spellStart"/>
            <w:r w:rsidRPr="00915F3E">
              <w:rPr>
                <w:rFonts w:ascii="Times New Roman" w:hAnsi="Times New Roman"/>
                <w:sz w:val="24"/>
              </w:rPr>
              <w:t>добивание</w:t>
            </w:r>
            <w:proofErr w:type="spellEnd"/>
            <w:r w:rsidRPr="00915F3E">
              <w:rPr>
                <w:rFonts w:ascii="Times New Roman" w:hAnsi="Times New Roman"/>
                <w:sz w:val="24"/>
              </w:rPr>
              <w:t xml:space="preserve">», «толчок», «перевод» волана открытой и закрытой стороной ракетки, прямо и по диагонали. </w:t>
            </w:r>
          </w:p>
        </w:tc>
      </w:tr>
    </w:tbl>
    <w:p w:rsidR="00AF5377" w:rsidRDefault="00AF5377"/>
    <w:p w:rsidR="00AF5377" w:rsidRPr="00AF5377" w:rsidRDefault="00AF5377" w:rsidP="00AF5377">
      <w:pPr>
        <w:jc w:val="center"/>
        <w:rPr>
          <w:b/>
          <w:sz w:val="24"/>
          <w:szCs w:val="24"/>
        </w:rPr>
      </w:pPr>
      <w:r w:rsidRPr="00AF5377">
        <w:rPr>
          <w:b/>
          <w:sz w:val="24"/>
          <w:szCs w:val="24"/>
        </w:rPr>
        <w:t>КАЛЕНДАРНО-ТЕМАТИЧЕСКОЕ ПЛАНИРОВАНИЕ</w:t>
      </w:r>
    </w:p>
    <w:p w:rsidR="00AF5377" w:rsidRDefault="00AF5377"/>
    <w:tbl>
      <w:tblPr>
        <w:tblW w:w="102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36"/>
        <w:gridCol w:w="6803"/>
        <w:gridCol w:w="1496"/>
        <w:gridCol w:w="952"/>
      </w:tblGrid>
      <w:tr w:rsidR="00AF5377" w:rsidRPr="00AF5377" w:rsidTr="00AF5377">
        <w:trPr>
          <w:trHeight w:val="798"/>
        </w:trPr>
        <w:tc>
          <w:tcPr>
            <w:tcW w:w="817" w:type="dxa"/>
            <w:vMerge w:val="restart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  <w:gridSpan w:val="2"/>
            <w:vMerge w:val="restart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96" w:type="dxa"/>
            <w:vMerge w:val="restart"/>
          </w:tcPr>
          <w:p w:rsidR="00AF5377" w:rsidRPr="00AF5377" w:rsidRDefault="00AF5377" w:rsidP="00F33D8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дея-ти</w:t>
            </w:r>
            <w:proofErr w:type="spellEnd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952" w:type="dxa"/>
            <w:vMerge w:val="restart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F5377" w:rsidRPr="00AF5377" w:rsidTr="00AF5377">
        <w:trPr>
          <w:trHeight w:val="798"/>
        </w:trPr>
        <w:tc>
          <w:tcPr>
            <w:tcW w:w="817" w:type="dxa"/>
            <w:vMerge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gridSpan w:val="2"/>
            <w:vMerge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10204" w:type="dxa"/>
            <w:gridSpan w:val="5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теоретических знаний (5ч)</w:t>
            </w: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бадминтону. Требование к одежде и инвентарю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 правильного хвата ракетки, </w:t>
            </w:r>
            <w:proofErr w:type="gramStart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 кисти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развития физических качеств на занятиях бадминтоном. Специальные упражнения для развития физических качеств в бадминтоне.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 техники игровых стоек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10204" w:type="dxa"/>
            <w:gridSpan w:val="5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 бадминтониста (12ч)</w:t>
            </w: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spacing w:line="240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перемещения вперед и назад по площадке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Правила соблюдения личной гигиены во время и после занятий бадминтоном.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spacing w:line="240" w:lineRule="exact"/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короткой подачи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spacing w:line="240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высокодалеких</w:t>
            </w:r>
            <w:proofErr w:type="spellEnd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 ударов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spacing w:line="240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Обучение мягким ударам перед собой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плоской подачи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spacing w:line="240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Обучение плоским ударам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spacing w:line="240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Обучение нападающему удару над головой справа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10204" w:type="dxa"/>
            <w:gridSpan w:val="5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и специальная подготовка бадминтониста</w:t>
            </w:r>
            <w:proofErr w:type="gramStart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13 ч)</w:t>
            </w:r>
          </w:p>
        </w:tc>
      </w:tr>
      <w:tr w:rsidR="00AF5377" w:rsidRPr="00AF5377" w:rsidTr="00AF5377">
        <w:trPr>
          <w:trHeight w:val="226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Обучение перемещениям вперед к сетке с возвращением в центральную позицию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Обучение перемещению назад при ударе над головой справа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226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высокодалекого</w:t>
            </w:r>
            <w:proofErr w:type="spellEnd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 и нападающего удара над головой справа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1253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808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ударов перед собой и перемещений вперед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1282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780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высокодалекой</w:t>
            </w:r>
            <w:proofErr w:type="spellEnd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780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высокодалекого</w:t>
            </w:r>
            <w:proofErr w:type="spellEnd"/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 и нападающего удара над головой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780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Тестирование двигательных  умений и навыков учащихся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1253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1253"/>
        </w:trPr>
        <w:tc>
          <w:tcPr>
            <w:tcW w:w="953" w:type="dxa"/>
            <w:gridSpan w:val="2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Сочетание технических приёмов в учебной игре. Учебно-тренировочная игра.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780"/>
        </w:trPr>
        <w:tc>
          <w:tcPr>
            <w:tcW w:w="10204" w:type="dxa"/>
            <w:gridSpan w:val="5"/>
          </w:tcPr>
          <w:p w:rsidR="00AF5377" w:rsidRPr="00AF5377" w:rsidRDefault="00AF5377" w:rsidP="00F3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Учебно-тренировочные игры, соревнования (4ч)</w:t>
            </w:r>
          </w:p>
        </w:tc>
      </w:tr>
      <w:tr w:rsidR="00AF5377" w:rsidRPr="00AF5377" w:rsidTr="00AF5377">
        <w:trPr>
          <w:trHeight w:val="780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действий. Учебно-тренировочная игра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808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действий. Учебно-тренировочная игра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808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действий. Учебно-тренировочная игра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77" w:rsidRPr="00AF5377" w:rsidTr="00AF5377">
        <w:trPr>
          <w:trHeight w:val="808"/>
        </w:trPr>
        <w:tc>
          <w:tcPr>
            <w:tcW w:w="817" w:type="dxa"/>
          </w:tcPr>
          <w:p w:rsidR="00AF5377" w:rsidRPr="00AF5377" w:rsidRDefault="00AF5377" w:rsidP="00F33D8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39" w:type="dxa"/>
            <w:gridSpan w:val="2"/>
          </w:tcPr>
          <w:p w:rsidR="00AF5377" w:rsidRPr="00AF5377" w:rsidRDefault="00AF5377" w:rsidP="00F33D80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</w:t>
            </w:r>
          </w:p>
        </w:tc>
        <w:tc>
          <w:tcPr>
            <w:tcW w:w="1496" w:type="dxa"/>
          </w:tcPr>
          <w:p w:rsidR="00AF5377" w:rsidRPr="00AF5377" w:rsidRDefault="00AF5377" w:rsidP="00F33D8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37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952" w:type="dxa"/>
          </w:tcPr>
          <w:p w:rsidR="00AF5377" w:rsidRPr="00AF5377" w:rsidRDefault="00AF5377" w:rsidP="00F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377" w:rsidRDefault="00AF5377"/>
    <w:sectPr w:rsidR="00AF5377" w:rsidSect="0057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5377"/>
    <w:rsid w:val="00246745"/>
    <w:rsid w:val="0030740C"/>
    <w:rsid w:val="005719D9"/>
    <w:rsid w:val="0067144A"/>
    <w:rsid w:val="00AF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4"/>
    <w:uiPriority w:val="99"/>
    <w:rsid w:val="00AF5377"/>
    <w:pPr>
      <w:spacing w:after="0" w:line="240" w:lineRule="auto"/>
    </w:pPr>
    <w:rPr>
      <w:rFonts w:ascii="Arial Narrow" w:eastAsia="Times New Roman" w:hAnsi="Arial Narrow" w:cs="Times New Roman"/>
      <w:sz w:val="17"/>
      <w:szCs w:val="24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AF53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2023-02-20T08:59:00Z</dcterms:created>
  <dcterms:modified xsi:type="dcterms:W3CDTF">2023-02-20T10:47:00Z</dcterms:modified>
</cp:coreProperties>
</file>